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7211F5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2448D0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2448D0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587BBB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2448D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15E1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E1669B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</w:t>
            </w:r>
            <w:r w:rsidR="002448D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7</w:t>
            </w:r>
            <w:r w:rsidR="00415E1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4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2448D0" w:rsidP="00DF199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дец</w:t>
            </w:r>
            <w:r w:rsidR="00415E15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ембар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986DF0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986DF0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986DF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986DF0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1D461A" w:rsidRPr="00986DF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новем</w:t>
      </w:r>
      <w:r w:rsidR="00F316F8" w:rsidRPr="00986DF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986DF0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986DF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3C3358" w:rsidRPr="00986DF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="001D461A" w:rsidRPr="00986DF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Pr="00986DF0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986DF0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986DF0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986DF0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986DF0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986DF0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986DF0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986DF0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986DF0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986DF0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986DF0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1D461A" w:rsidRPr="00986DF0">
        <w:rPr>
          <w:rFonts w:ascii="Arial Narrow" w:hAnsi="Arial Narrow" w:cs="Tahoma"/>
          <w:b/>
          <w:sz w:val="28"/>
          <w:szCs w:val="28"/>
          <w:lang w:val="ru-RU"/>
        </w:rPr>
        <w:t>38</w:t>
      </w:r>
      <w:r w:rsidRPr="00986DF0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986DF0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986DF0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986DF0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986DF0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986DF0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986DF0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986DF0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986DF0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986DF0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986DF0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886016" w:rsidRPr="00986DF0">
        <w:rPr>
          <w:rFonts w:ascii="Arial Narrow" w:hAnsi="Arial Narrow" w:cs="Tahoma"/>
          <w:b/>
          <w:sz w:val="28"/>
          <w:szCs w:val="28"/>
          <w:lang w:val="sr-Latn-BA"/>
        </w:rPr>
        <w:t>6</w:t>
      </w:r>
      <w:r w:rsidR="001D461A" w:rsidRPr="00986DF0">
        <w:rPr>
          <w:rFonts w:ascii="Arial Narrow" w:hAnsi="Arial Narrow" w:cs="Tahoma"/>
          <w:b/>
          <w:sz w:val="28"/>
          <w:szCs w:val="28"/>
          <w:lang w:val="sr-Cyrl-BA"/>
        </w:rPr>
        <w:t>2</w:t>
      </w:r>
      <w:r w:rsidRPr="00986DF0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986DF0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986DF0">
        <w:rPr>
          <w:rFonts w:ascii="Tahoma" w:hAnsi="Tahoma" w:cs="Tahoma"/>
          <w:b/>
          <w:lang w:val="sr-Cyrl-CS"/>
        </w:rPr>
        <w:tab/>
      </w:r>
      <w:r w:rsidRPr="00986DF0">
        <w:rPr>
          <w:rFonts w:ascii="Tahoma" w:hAnsi="Tahoma" w:cs="Tahoma"/>
          <w:b/>
          <w:lang w:val="sr-Cyrl-CS"/>
        </w:rPr>
        <w:tab/>
      </w:r>
    </w:p>
    <w:p w:rsidR="00B82005" w:rsidRPr="00986DF0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986DF0">
        <w:rPr>
          <w:rFonts w:ascii="Arial Narrow" w:hAnsi="Arial Narrow" w:cs="Tahoma"/>
          <w:sz w:val="22"/>
          <w:lang w:val="sr-Cyrl-BA"/>
        </w:rPr>
        <w:t>П</w:t>
      </w:r>
      <w:r w:rsidRPr="00986DF0">
        <w:rPr>
          <w:rFonts w:ascii="Arial Narrow" w:hAnsi="Arial Narrow" w:cs="Tahoma"/>
          <w:sz w:val="22"/>
          <w:lang w:val="sr-Cyrl-CS"/>
        </w:rPr>
        <w:t>росјечна</w:t>
      </w:r>
      <w:r w:rsidRPr="00986DF0">
        <w:rPr>
          <w:rFonts w:ascii="Arial Narrow" w:hAnsi="Arial Narrow" w:cs="Tahoma"/>
          <w:sz w:val="22"/>
          <w:lang w:val="ru-RU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986DF0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986DF0">
        <w:rPr>
          <w:rFonts w:ascii="Arial Narrow" w:hAnsi="Arial Narrow" w:cs="Tahoma"/>
          <w:sz w:val="22"/>
          <w:lang w:val="sr-Cyrl-CS"/>
        </w:rPr>
        <w:t>у Републици Српској</w:t>
      </w:r>
      <w:r w:rsidRPr="00986DF0">
        <w:rPr>
          <w:rFonts w:ascii="Arial Narrow" w:hAnsi="Arial Narrow" w:cs="Tahoma"/>
          <w:b/>
          <w:sz w:val="22"/>
          <w:lang w:val="ru-RU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1D461A" w:rsidRPr="00986DF0">
        <w:rPr>
          <w:rFonts w:ascii="Arial Narrow" w:hAnsi="Arial Narrow" w:cs="Tahoma"/>
          <w:sz w:val="22"/>
          <w:lang w:val="sr-Cyrl-CS"/>
        </w:rPr>
        <w:t>новем</w:t>
      </w:r>
      <w:r w:rsidR="00F316F8" w:rsidRPr="00986DF0">
        <w:rPr>
          <w:rFonts w:ascii="Arial Narrow" w:hAnsi="Arial Narrow" w:cs="Tahoma"/>
          <w:sz w:val="22"/>
          <w:lang w:val="sr-Cyrl-CS"/>
        </w:rPr>
        <w:t>бру</w:t>
      </w:r>
      <w:r w:rsidRPr="00986DF0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86DF0">
        <w:rPr>
          <w:rFonts w:ascii="Arial Narrow" w:hAnsi="Arial Narrow" w:cs="Tahoma"/>
          <w:sz w:val="22"/>
          <w:lang w:val="sr-Cyrl-CS"/>
        </w:rPr>
        <w:t>20</w:t>
      </w:r>
      <w:r w:rsidRPr="00986DF0">
        <w:rPr>
          <w:rFonts w:ascii="Arial Narrow" w:hAnsi="Arial Narrow" w:cs="Tahoma"/>
          <w:sz w:val="22"/>
          <w:lang w:val="sr-Cyrl-CS"/>
        </w:rPr>
        <w:t>.</w:t>
      </w:r>
      <w:r w:rsidRPr="00986DF0">
        <w:rPr>
          <w:rFonts w:ascii="Arial Narrow" w:hAnsi="Arial Narrow" w:cs="Tahoma"/>
          <w:sz w:val="22"/>
          <w:lang w:val="ru-RU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986DF0">
        <w:rPr>
          <w:rFonts w:ascii="Arial Narrow" w:hAnsi="Arial Narrow" w:cs="Tahoma"/>
          <w:sz w:val="22"/>
          <w:lang w:val="sr-Cyrl-BA"/>
        </w:rPr>
        <w:t>ла је</w:t>
      </w:r>
      <w:r w:rsidRPr="00986DF0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5F4B37">
        <w:rPr>
          <w:rFonts w:ascii="Arial Narrow" w:hAnsi="Arial Narrow" w:cs="Tahoma"/>
          <w:b/>
          <w:sz w:val="22"/>
          <w:lang w:val="sr-Cyrl-CS"/>
        </w:rPr>
        <w:t xml:space="preserve">        </w:t>
      </w:r>
      <w:r w:rsidR="00B103BA" w:rsidRPr="00986DF0">
        <w:rPr>
          <w:rFonts w:ascii="Arial Narrow" w:hAnsi="Arial Narrow" w:cs="Tahoma"/>
          <w:sz w:val="22"/>
          <w:lang w:val="sr-Cyrl-CS"/>
        </w:rPr>
        <w:t>9</w:t>
      </w:r>
      <w:r w:rsidR="003C3358" w:rsidRPr="00986DF0">
        <w:rPr>
          <w:rFonts w:ascii="Arial Narrow" w:hAnsi="Arial Narrow" w:cs="Tahoma"/>
          <w:sz w:val="22"/>
          <w:lang w:val="sr-Cyrl-CS"/>
        </w:rPr>
        <w:t>6</w:t>
      </w:r>
      <w:r w:rsidR="001D461A" w:rsidRPr="00986DF0">
        <w:rPr>
          <w:rFonts w:ascii="Arial Narrow" w:hAnsi="Arial Narrow" w:cs="Tahoma"/>
          <w:sz w:val="22"/>
          <w:lang w:val="sr-Cyrl-CS"/>
        </w:rPr>
        <w:t>9</w:t>
      </w:r>
      <w:r w:rsidRPr="00986DF0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986DF0">
        <w:rPr>
          <w:rFonts w:ascii="Arial Narrow" w:hAnsi="Arial Narrow" w:cs="Tahoma"/>
          <w:sz w:val="22"/>
          <w:lang w:val="sr-Cyrl-BA"/>
        </w:rPr>
        <w:t>,</w:t>
      </w:r>
      <w:r w:rsidR="00D369F1">
        <w:rPr>
          <w:rFonts w:ascii="Arial Narrow" w:hAnsi="Arial Narrow" w:cs="Tahoma"/>
          <w:sz w:val="22"/>
          <w:lang w:val="sr-Cyrl-BA"/>
        </w:rPr>
        <w:t xml:space="preserve"> што је највише у историји Републике Српске,</w:t>
      </w:r>
      <w:r w:rsidR="002526F2" w:rsidRPr="00986DF0">
        <w:rPr>
          <w:rFonts w:ascii="Arial Narrow" w:hAnsi="Arial Narrow" w:cs="Tahoma"/>
          <w:sz w:val="22"/>
          <w:lang w:val="sr-Cyrl-BA"/>
        </w:rPr>
        <w:t xml:space="preserve"> док је п</w:t>
      </w:r>
      <w:r w:rsidR="002526F2" w:rsidRPr="00986DF0">
        <w:rPr>
          <w:rFonts w:ascii="Arial Narrow" w:hAnsi="Arial Narrow" w:cs="Tahoma"/>
          <w:sz w:val="22"/>
          <w:lang w:val="sr-Cyrl-CS"/>
        </w:rPr>
        <w:t>росјечна</w:t>
      </w:r>
      <w:r w:rsidR="002526F2" w:rsidRPr="00986DF0">
        <w:rPr>
          <w:rFonts w:ascii="Arial Narrow" w:hAnsi="Arial Narrow" w:cs="Tahoma"/>
          <w:sz w:val="22"/>
          <w:lang w:val="ru-RU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 xml:space="preserve">мјесечна </w:t>
      </w:r>
      <w:bookmarkStart w:id="0" w:name="_GoBack"/>
      <w:bookmarkEnd w:id="0"/>
      <w:r w:rsidRPr="00986DF0">
        <w:rPr>
          <w:rFonts w:ascii="Arial Narrow" w:hAnsi="Arial Narrow" w:cs="Tahoma"/>
          <w:sz w:val="22"/>
          <w:lang w:val="sr-Cyrl-CS"/>
        </w:rPr>
        <w:t>бруто плата</w:t>
      </w:r>
      <w:r w:rsidR="002526F2" w:rsidRPr="00986DF0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986DF0">
        <w:rPr>
          <w:rFonts w:ascii="Arial Narrow" w:hAnsi="Arial Narrow" w:cs="Tahoma"/>
          <w:sz w:val="22"/>
          <w:lang w:val="sr-Cyrl-CS"/>
        </w:rPr>
        <w:t xml:space="preserve">1 </w:t>
      </w:r>
      <w:r w:rsidR="001D461A" w:rsidRPr="00986DF0">
        <w:rPr>
          <w:rFonts w:ascii="Arial Narrow" w:hAnsi="Arial Narrow" w:cs="Tahoma"/>
          <w:sz w:val="22"/>
          <w:lang w:val="sr-Cyrl-CS"/>
        </w:rPr>
        <w:t>503</w:t>
      </w:r>
      <w:r w:rsidR="00F0781C" w:rsidRPr="00986DF0">
        <w:rPr>
          <w:rFonts w:ascii="Arial Narrow" w:hAnsi="Arial Narrow" w:cs="Tahoma"/>
          <w:sz w:val="22"/>
          <w:lang w:val="sr-Cyrl-CS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>КМ.</w:t>
      </w:r>
      <w:r w:rsidR="00B82005" w:rsidRPr="00986DF0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986DF0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986DF0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986DF0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1D461A" w:rsidRPr="00986DF0">
        <w:rPr>
          <w:rFonts w:ascii="Arial Narrow" w:hAnsi="Arial Narrow" w:cs="Tahoma"/>
          <w:sz w:val="22"/>
          <w:lang w:val="sr-Cyrl-CS"/>
        </w:rPr>
        <w:t>новем</w:t>
      </w:r>
      <w:r w:rsidR="00F316F8" w:rsidRPr="00986DF0">
        <w:rPr>
          <w:rFonts w:ascii="Arial Narrow" w:hAnsi="Arial Narrow" w:cs="Tahoma"/>
          <w:sz w:val="22"/>
          <w:lang w:val="sr-Cyrl-CS"/>
        </w:rPr>
        <w:t>бру</w:t>
      </w:r>
      <w:r w:rsidRPr="00986DF0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86DF0">
        <w:rPr>
          <w:rFonts w:ascii="Arial Narrow" w:hAnsi="Arial Narrow" w:cs="Tahoma"/>
          <w:sz w:val="22"/>
          <w:lang w:val="sr-Cyrl-CS"/>
        </w:rPr>
        <w:t>20</w:t>
      </w:r>
      <w:r w:rsidRPr="00986DF0">
        <w:rPr>
          <w:rFonts w:ascii="Arial Narrow" w:hAnsi="Arial Narrow" w:cs="Tahoma"/>
          <w:sz w:val="22"/>
          <w:lang w:val="sr-Cyrl-CS"/>
        </w:rPr>
        <w:t>.</w:t>
      </w:r>
      <w:r w:rsidRPr="00986DF0">
        <w:rPr>
          <w:rFonts w:ascii="Arial Narrow" w:hAnsi="Arial Narrow" w:cs="Tahoma"/>
          <w:sz w:val="22"/>
          <w:lang w:val="sr-Latn-BA"/>
        </w:rPr>
        <w:t xml:space="preserve"> </w:t>
      </w:r>
      <w:r w:rsidRPr="00986DF0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986DF0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986DF0">
        <w:rPr>
          <w:rFonts w:ascii="Arial Narrow" w:hAnsi="Arial Narrow" w:cs="Tahoma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F41827" w:rsidRPr="00986DF0">
        <w:rPr>
          <w:rFonts w:ascii="Arial Narrow" w:hAnsi="Arial Narrow" w:cs="Tahoma"/>
          <w:sz w:val="22"/>
          <w:lang w:val="sr-Cyrl-BA"/>
        </w:rPr>
        <w:t>5</w:t>
      </w:r>
      <w:r w:rsidRPr="00986DF0">
        <w:rPr>
          <w:rFonts w:ascii="Arial Narrow" w:hAnsi="Arial Narrow" w:cs="Tahoma"/>
          <w:sz w:val="22"/>
          <w:lang w:val="sr-Cyrl-BA"/>
        </w:rPr>
        <w:t>,</w:t>
      </w:r>
      <w:r w:rsidR="001D461A" w:rsidRPr="00986DF0">
        <w:rPr>
          <w:rFonts w:ascii="Arial Narrow" w:hAnsi="Arial Narrow" w:cs="Tahoma"/>
          <w:sz w:val="22"/>
          <w:lang w:val="sr-Cyrl-BA"/>
        </w:rPr>
        <w:t>6</w:t>
      </w:r>
      <w:r w:rsidRPr="00986DF0">
        <w:rPr>
          <w:rFonts w:ascii="Arial Narrow" w:hAnsi="Arial Narrow" w:cs="Tahoma"/>
          <w:sz w:val="22"/>
          <w:lang w:val="sr-Cyrl-BA"/>
        </w:rPr>
        <w:t>%,</w:t>
      </w:r>
      <w:r w:rsidR="00FB7481" w:rsidRPr="00986DF0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1D461A" w:rsidRPr="00986DF0">
        <w:rPr>
          <w:rFonts w:ascii="Arial Narrow" w:hAnsi="Arial Narrow" w:cs="Tahoma"/>
          <w:sz w:val="22"/>
          <w:lang w:val="sr-Cyrl-BA"/>
        </w:rPr>
        <w:t>7</w:t>
      </w:r>
      <w:r w:rsidR="00FB7481" w:rsidRPr="00986DF0">
        <w:rPr>
          <w:rFonts w:ascii="Arial Narrow" w:hAnsi="Arial Narrow" w:cs="Tahoma"/>
          <w:sz w:val="22"/>
          <w:lang w:val="sr-Cyrl-BA"/>
        </w:rPr>
        <w:t>,</w:t>
      </w:r>
      <w:r w:rsidR="001D461A" w:rsidRPr="00986DF0">
        <w:rPr>
          <w:rFonts w:ascii="Arial Narrow" w:hAnsi="Arial Narrow" w:cs="Tahoma"/>
          <w:sz w:val="22"/>
          <w:lang w:val="sr-Cyrl-BA"/>
        </w:rPr>
        <w:t>4</w:t>
      </w:r>
      <w:r w:rsidR="00FB7481" w:rsidRPr="00986DF0">
        <w:rPr>
          <w:rFonts w:ascii="Arial Narrow" w:hAnsi="Arial Narrow" w:cs="Tahoma"/>
          <w:sz w:val="22"/>
          <w:lang w:val="sr-Cyrl-BA"/>
        </w:rPr>
        <w:t>%,</w:t>
      </w:r>
      <w:r w:rsidR="008D67D5" w:rsidRPr="00986DF0">
        <w:rPr>
          <w:rFonts w:ascii="Arial Narrow" w:hAnsi="Arial Narrow" w:cs="Tahoma"/>
          <w:sz w:val="22"/>
          <w:lang w:val="sr-Latn-BA"/>
        </w:rPr>
        <w:t xml:space="preserve"> </w:t>
      </w:r>
      <w:r w:rsidRPr="00986DF0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1D461A" w:rsidRPr="00986DF0">
        <w:rPr>
          <w:rFonts w:ascii="Arial Narrow" w:hAnsi="Arial Narrow" w:cs="Tahoma"/>
          <w:sz w:val="22"/>
          <w:lang w:val="sr-Cyrl-BA"/>
        </w:rPr>
        <w:t>окто</w:t>
      </w:r>
      <w:r w:rsidR="00F41827" w:rsidRPr="00986DF0">
        <w:rPr>
          <w:rFonts w:ascii="Arial Narrow" w:hAnsi="Arial Narrow" w:cs="Tahoma"/>
          <w:sz w:val="22"/>
          <w:lang w:val="sr-Cyrl-BA"/>
        </w:rPr>
        <w:t>бар</w:t>
      </w:r>
      <w:r w:rsidRPr="00986DF0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986DF0">
        <w:rPr>
          <w:rFonts w:ascii="Arial Narrow" w:hAnsi="Arial Narrow" w:cs="Tahoma"/>
          <w:sz w:val="22"/>
          <w:lang w:val="sr-Cyrl-BA"/>
        </w:rPr>
        <w:t>20</w:t>
      </w:r>
      <w:r w:rsidRPr="00986DF0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986DF0">
        <w:rPr>
          <w:rFonts w:ascii="Arial Narrow" w:hAnsi="Arial Narrow" w:cs="Tahoma"/>
          <w:sz w:val="22"/>
          <w:lang w:val="sr-Cyrl-BA"/>
        </w:rPr>
        <w:t xml:space="preserve"> </w:t>
      </w:r>
      <w:r w:rsidR="001D461A" w:rsidRPr="00986DF0">
        <w:rPr>
          <w:rFonts w:ascii="Arial Narrow" w:hAnsi="Arial Narrow" w:cs="Tahoma"/>
          <w:sz w:val="22"/>
          <w:lang w:val="sr-Cyrl-BA"/>
        </w:rPr>
        <w:t xml:space="preserve">и </w:t>
      </w:r>
      <w:r w:rsidR="00700ACA" w:rsidRPr="00986DF0">
        <w:rPr>
          <w:rFonts w:ascii="Arial Narrow" w:hAnsi="Arial Narrow" w:cs="Tahoma"/>
          <w:sz w:val="22"/>
          <w:lang w:val="sr-Cyrl-BA"/>
        </w:rPr>
        <w:t>реално</w:t>
      </w:r>
      <w:r w:rsidR="001D461A" w:rsidRPr="00986DF0">
        <w:rPr>
          <w:rFonts w:ascii="Arial Narrow" w:hAnsi="Arial Narrow" w:cs="Tahoma"/>
          <w:sz w:val="22"/>
          <w:lang w:val="sr-Cyrl-BA"/>
        </w:rPr>
        <w:t xml:space="preserve"> већа</w:t>
      </w:r>
      <w:r w:rsidR="00700ACA" w:rsidRPr="00986DF0">
        <w:rPr>
          <w:rFonts w:ascii="Arial Narrow" w:hAnsi="Arial Narrow" w:cs="Tahoma"/>
          <w:sz w:val="22"/>
          <w:lang w:val="sr-Cyrl-BA"/>
        </w:rPr>
        <w:t xml:space="preserve"> </w:t>
      </w:r>
      <w:r w:rsidR="006C1526" w:rsidRPr="00986DF0">
        <w:rPr>
          <w:rFonts w:ascii="Arial Narrow" w:hAnsi="Arial Narrow" w:cs="Tahoma"/>
          <w:sz w:val="22"/>
          <w:lang w:val="sr-Cyrl-BA"/>
        </w:rPr>
        <w:t xml:space="preserve">за </w:t>
      </w:r>
      <w:r w:rsidR="001D461A" w:rsidRPr="00986DF0">
        <w:rPr>
          <w:rFonts w:ascii="Arial Narrow" w:hAnsi="Arial Narrow" w:cs="Tahoma"/>
          <w:sz w:val="22"/>
          <w:lang w:val="sr-Cyrl-BA"/>
        </w:rPr>
        <w:t>0</w:t>
      </w:r>
      <w:r w:rsidR="006C1526" w:rsidRPr="00986DF0">
        <w:rPr>
          <w:rFonts w:ascii="Arial Narrow" w:hAnsi="Arial Narrow" w:cs="Tahoma"/>
          <w:sz w:val="22"/>
          <w:lang w:val="sr-Cyrl-BA"/>
        </w:rPr>
        <w:t>,</w:t>
      </w:r>
      <w:r w:rsidR="001D461A" w:rsidRPr="00986DF0">
        <w:rPr>
          <w:rFonts w:ascii="Arial Narrow" w:hAnsi="Arial Narrow" w:cs="Tahoma"/>
          <w:sz w:val="22"/>
          <w:lang w:val="sr-Cyrl-BA"/>
        </w:rPr>
        <w:t>5</w:t>
      </w:r>
      <w:r w:rsidR="00700ACA" w:rsidRPr="00986DF0">
        <w:rPr>
          <w:rFonts w:ascii="Arial Narrow" w:hAnsi="Arial Narrow" w:cs="Tahoma"/>
          <w:sz w:val="22"/>
          <w:lang w:val="sr-Cyrl-BA"/>
        </w:rPr>
        <w:t>%</w:t>
      </w:r>
      <w:r w:rsidRPr="00986DF0">
        <w:rPr>
          <w:rFonts w:ascii="Arial Narrow" w:hAnsi="Arial Narrow" w:cs="Tahoma"/>
          <w:sz w:val="22"/>
          <w:lang w:val="sr-Cyrl-BA"/>
        </w:rPr>
        <w:t>.</w:t>
      </w:r>
    </w:p>
    <w:p w:rsidR="003B028E" w:rsidRPr="00986DF0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986DF0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986DF0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986DF0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1D461A" w:rsidRPr="00986DF0">
        <w:rPr>
          <w:rFonts w:ascii="Arial Narrow" w:hAnsi="Arial Narrow" w:cs="Tahoma"/>
          <w:sz w:val="22"/>
          <w:lang w:val="sr-Cyrl-CS"/>
        </w:rPr>
        <w:t>новем</w:t>
      </w:r>
      <w:r w:rsidR="00F316F8" w:rsidRPr="00986DF0">
        <w:rPr>
          <w:rFonts w:ascii="Arial Narrow" w:hAnsi="Arial Narrow" w:cs="Tahoma"/>
          <w:sz w:val="22"/>
          <w:lang w:val="sr-Cyrl-CS"/>
        </w:rPr>
        <w:t>бру</w:t>
      </w:r>
      <w:r w:rsidRPr="00986DF0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86DF0">
        <w:rPr>
          <w:rFonts w:ascii="Arial Narrow" w:hAnsi="Arial Narrow" w:cs="Tahoma"/>
          <w:sz w:val="22"/>
          <w:lang w:val="sr-Cyrl-CS"/>
        </w:rPr>
        <w:t>20</w:t>
      </w:r>
      <w:r w:rsidRPr="00986DF0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986DF0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986DF0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986DF0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986DF0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986DF0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986DF0">
        <w:rPr>
          <w:rFonts w:ascii="Arial Narrow" w:hAnsi="Arial Narrow" w:cs="Tahoma"/>
          <w:sz w:val="22"/>
          <w:lang w:val="sr-Cyrl-CS"/>
        </w:rPr>
        <w:t>ла је</w:t>
      </w:r>
      <w:r w:rsidRPr="00986DF0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986DF0">
        <w:rPr>
          <w:rFonts w:ascii="Arial Narrow" w:hAnsi="Arial Narrow" w:cs="Tahoma"/>
          <w:sz w:val="22"/>
          <w:lang w:val="sr-Cyrl-CS"/>
        </w:rPr>
        <w:t>4</w:t>
      </w:r>
      <w:r w:rsidR="001D461A" w:rsidRPr="00986DF0">
        <w:rPr>
          <w:rFonts w:ascii="Arial Narrow" w:hAnsi="Arial Narrow" w:cs="Tahoma"/>
          <w:sz w:val="22"/>
          <w:lang w:val="sr-Cyrl-CS"/>
        </w:rPr>
        <w:t>38</w:t>
      </w:r>
      <w:r w:rsidRPr="00986DF0">
        <w:rPr>
          <w:rFonts w:ascii="Arial Narrow" w:hAnsi="Arial Narrow" w:cs="Tahoma"/>
          <w:sz w:val="22"/>
          <w:lang w:val="sr-Cyrl-CS"/>
        </w:rPr>
        <w:t xml:space="preserve"> КМ</w:t>
      </w:r>
      <w:r w:rsidRPr="00986DF0">
        <w:rPr>
          <w:rFonts w:ascii="Arial Narrow" w:hAnsi="Arial Narrow" w:cs="Tahoma"/>
          <w:sz w:val="22"/>
          <w:lang w:val="sr-Latn-CS"/>
        </w:rPr>
        <w:t>,</w:t>
      </w:r>
      <w:r w:rsidR="003C37BB" w:rsidRPr="00986DF0">
        <w:rPr>
          <w:rFonts w:ascii="Arial Narrow" w:hAnsi="Arial Narrow" w:cs="Tahoma"/>
          <w:sz w:val="22"/>
          <w:lang w:val="sr-Cyrl-BA"/>
        </w:rPr>
        <w:t xml:space="preserve"> а</w:t>
      </w:r>
      <w:r w:rsidRPr="00986DF0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986DF0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986DF0">
        <w:rPr>
          <w:rFonts w:ascii="Arial Narrow" w:hAnsi="Arial Narrow" w:cs="Tahoma"/>
          <w:sz w:val="22"/>
          <w:lang w:val="sr-Cyrl-CS"/>
        </w:rPr>
        <w:t>плата</w:t>
      </w:r>
      <w:r w:rsidR="00667CDB" w:rsidRPr="00986DF0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986DF0">
        <w:rPr>
          <w:rFonts w:ascii="Arial Narrow" w:hAnsi="Arial Narrow" w:cs="Tahoma"/>
          <w:sz w:val="22"/>
          <w:lang w:val="sr-Cyrl-CS"/>
        </w:rPr>
        <w:t xml:space="preserve"> у </w:t>
      </w:r>
      <w:r w:rsidR="001D461A" w:rsidRPr="00986DF0">
        <w:rPr>
          <w:rFonts w:ascii="Arial Narrow" w:hAnsi="Arial Narrow" w:cs="Tahoma"/>
          <w:sz w:val="22"/>
          <w:lang w:val="sr-Cyrl-CS"/>
        </w:rPr>
        <w:t>новем</w:t>
      </w:r>
      <w:r w:rsidR="00F316F8" w:rsidRPr="00986DF0">
        <w:rPr>
          <w:rFonts w:ascii="Arial Narrow" w:hAnsi="Arial Narrow" w:cs="Tahoma"/>
          <w:sz w:val="22"/>
          <w:lang w:val="sr-Cyrl-CS"/>
        </w:rPr>
        <w:t>бру</w:t>
      </w:r>
      <w:r w:rsidRPr="00986DF0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86DF0">
        <w:rPr>
          <w:rFonts w:ascii="Arial Narrow" w:hAnsi="Arial Narrow" w:cs="Tahoma"/>
          <w:sz w:val="22"/>
          <w:lang w:val="sr-Cyrl-CS"/>
        </w:rPr>
        <w:t>20</w:t>
      </w:r>
      <w:r w:rsidRPr="00986DF0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986DF0">
        <w:rPr>
          <w:rFonts w:ascii="Arial Narrow" w:hAnsi="Arial Narrow" w:cs="Tahoma"/>
          <w:sz w:val="22"/>
          <w:lang w:val="sr-Cyrl-CS"/>
        </w:rPr>
        <w:t>у</w:t>
      </w:r>
      <w:r w:rsidR="00BC5673" w:rsidRPr="00986DF0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986DF0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3C37BB" w:rsidRPr="00986DF0">
        <w:rPr>
          <w:rFonts w:ascii="Arial Narrow" w:hAnsi="Arial Narrow" w:cs="Tahoma"/>
          <w:sz w:val="22"/>
          <w:lang w:val="sr-Cyrl-BA"/>
        </w:rPr>
        <w:t>,</w:t>
      </w:r>
      <w:r w:rsidR="009B65CC" w:rsidRPr="00986DF0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986DF0">
        <w:rPr>
          <w:rFonts w:ascii="Arial Narrow" w:hAnsi="Arial Narrow" w:cs="Tahoma"/>
          <w:sz w:val="22"/>
          <w:lang w:val="sr-Cyrl-BA"/>
        </w:rPr>
        <w:t>6</w:t>
      </w:r>
      <w:r w:rsidR="00886016" w:rsidRPr="00986DF0">
        <w:rPr>
          <w:rFonts w:ascii="Arial Narrow" w:hAnsi="Arial Narrow" w:cs="Tahoma"/>
          <w:sz w:val="22"/>
          <w:lang w:val="sr-Cyrl-BA"/>
        </w:rPr>
        <w:t>6</w:t>
      </w:r>
      <w:r w:rsidR="001D461A" w:rsidRPr="00986DF0">
        <w:rPr>
          <w:rFonts w:ascii="Arial Narrow" w:hAnsi="Arial Narrow" w:cs="Tahoma"/>
          <w:sz w:val="22"/>
          <w:lang w:val="sr-Cyrl-BA"/>
        </w:rPr>
        <w:t>2</w:t>
      </w:r>
      <w:r w:rsidR="00886016" w:rsidRPr="00986DF0">
        <w:rPr>
          <w:rFonts w:ascii="Arial Narrow" w:hAnsi="Arial Narrow" w:cs="Tahoma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sr-Cyrl-BA"/>
        </w:rPr>
        <w:t>КМ.</w:t>
      </w:r>
    </w:p>
    <w:p w:rsidR="00E33D13" w:rsidRPr="00986DF0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986DF0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986DF0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986DF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D461A" w:rsidRPr="00986DF0">
        <w:rPr>
          <w:rFonts w:ascii="Arial Narrow" w:hAnsi="Arial Narrow" w:cs="Tahoma"/>
          <w:sz w:val="22"/>
          <w:szCs w:val="22"/>
          <w:lang w:val="sr-Cyrl-CS"/>
        </w:rPr>
        <w:t>новем</w:t>
      </w:r>
      <w:r w:rsidR="00F316F8" w:rsidRPr="00986DF0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986DF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986DF0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986DF0">
        <w:rPr>
          <w:rFonts w:ascii="Arial Narrow" w:hAnsi="Arial Narrow" w:cs="Tahoma"/>
          <w:sz w:val="22"/>
          <w:szCs w:val="22"/>
          <w:lang w:val="ru-RU"/>
        </w:rPr>
        <w:t>20</w:t>
      </w:r>
      <w:r w:rsidRPr="00986DF0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1D461A" w:rsidRPr="00986DF0">
        <w:rPr>
          <w:rFonts w:ascii="Arial Narrow" w:hAnsi="Arial Narrow" w:cs="Tahoma"/>
          <w:sz w:val="22"/>
          <w:szCs w:val="22"/>
          <w:lang w:val="ru-RU"/>
        </w:rPr>
        <w:t>новем</w:t>
      </w:r>
      <w:r w:rsidR="00F316F8" w:rsidRPr="00986DF0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986DF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986DF0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986DF0">
        <w:rPr>
          <w:rFonts w:ascii="Arial Narrow" w:hAnsi="Arial Narrow" w:cs="Tahoma"/>
          <w:sz w:val="22"/>
          <w:szCs w:val="22"/>
          <w:lang w:val="ru-RU"/>
        </w:rPr>
        <w:t>9</w:t>
      </w:r>
      <w:r w:rsidRPr="00986DF0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1D461A" w:rsidRPr="00986DF0">
        <w:rPr>
          <w:rFonts w:ascii="Arial Narrow" w:hAnsi="Arial Narrow" w:cs="Tahoma"/>
          <w:sz w:val="22"/>
          <w:szCs w:val="22"/>
          <w:lang w:val="ru-RU"/>
        </w:rPr>
        <w:t xml:space="preserve">највећи номинални раст </w:t>
      </w:r>
      <w:r w:rsidR="001D461A" w:rsidRPr="00986DF0">
        <w:rPr>
          <w:rFonts w:ascii="Arial Narrow" w:hAnsi="Arial Narrow" w:cs="Tahoma"/>
          <w:sz w:val="22"/>
          <w:szCs w:val="22"/>
          <w:lang w:val="sr-Cyrl-BA"/>
        </w:rPr>
        <w:t>плате након опорезивања забиљежен је у подручјима</w:t>
      </w:r>
      <w:r w:rsidR="001D461A" w:rsidRPr="00986DF0">
        <w:rPr>
          <w:rFonts w:ascii="Arial Narrow" w:hAnsi="Arial Narrow" w:cs="Tahoma"/>
          <w:i/>
          <w:sz w:val="22"/>
          <w:szCs w:val="22"/>
          <w:lang w:val="sr-Cyrl-BA"/>
        </w:rPr>
        <w:t xml:space="preserve"> Дјелатности пружања смјештаја, припреме и послуживања хране, хотелијерство и угоститељство </w:t>
      </w:r>
      <w:r w:rsidR="001D461A" w:rsidRPr="00986DF0">
        <w:rPr>
          <w:rFonts w:ascii="Arial Narrow" w:hAnsi="Arial Narrow" w:cs="Tahoma"/>
          <w:sz w:val="22"/>
          <w:lang w:val="sr-Cyrl-CS"/>
        </w:rPr>
        <w:t>1</w:t>
      </w:r>
      <w:r w:rsidR="007B0E95" w:rsidRPr="00986DF0">
        <w:rPr>
          <w:rFonts w:ascii="Arial Narrow" w:hAnsi="Arial Narrow" w:cs="Tahoma"/>
          <w:sz w:val="22"/>
          <w:lang w:val="sr-Cyrl-CS"/>
        </w:rPr>
        <w:t>2</w:t>
      </w:r>
      <w:r w:rsidR="001D461A" w:rsidRPr="00986DF0">
        <w:rPr>
          <w:rFonts w:ascii="Arial Narrow" w:hAnsi="Arial Narrow" w:cs="Tahoma"/>
          <w:sz w:val="22"/>
          <w:lang w:val="sr-Cyrl-CS"/>
        </w:rPr>
        <w:t>,</w:t>
      </w:r>
      <w:r w:rsidR="007B0E95" w:rsidRPr="00986DF0">
        <w:rPr>
          <w:rFonts w:ascii="Arial Narrow" w:hAnsi="Arial Narrow" w:cs="Tahoma"/>
          <w:sz w:val="22"/>
          <w:lang w:val="sr-Cyrl-CS"/>
        </w:rPr>
        <w:t>2</w:t>
      </w:r>
      <w:r w:rsidR="001D461A" w:rsidRPr="00986DF0">
        <w:rPr>
          <w:rFonts w:ascii="Arial Narrow" w:hAnsi="Arial Narrow" w:cs="Tahoma"/>
          <w:sz w:val="22"/>
          <w:lang w:val="sr-Cyrl-CS"/>
        </w:rPr>
        <w:t>%</w:t>
      </w:r>
      <w:r w:rsidR="007B0E95" w:rsidRPr="00986DF0">
        <w:rPr>
          <w:rFonts w:ascii="Arial Narrow" w:hAnsi="Arial Narrow" w:cs="Tahoma"/>
          <w:sz w:val="22"/>
          <w:lang w:val="sr-Cyrl-CS"/>
        </w:rPr>
        <w:t>,</w:t>
      </w:r>
      <w:r w:rsidR="001D461A" w:rsidRPr="00986DF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B0E95" w:rsidRPr="00986DF0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="007B0E95" w:rsidRPr="00986DF0">
        <w:rPr>
          <w:rFonts w:ascii="Arial Narrow" w:hAnsi="Arial Narrow" w:cs="Tahoma"/>
          <w:sz w:val="22"/>
          <w:lang w:val="sr-Cyrl-CS"/>
        </w:rPr>
        <w:t>9,9%</w:t>
      </w:r>
      <w:r w:rsidR="007B0E95" w:rsidRPr="00986DF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D461A" w:rsidRPr="00986DF0">
        <w:rPr>
          <w:rFonts w:ascii="Arial Narrow" w:hAnsi="Arial Narrow" w:cs="Tahoma"/>
          <w:sz w:val="22"/>
          <w:szCs w:val="22"/>
          <w:lang w:val="sr-Cyrl-BA"/>
        </w:rPr>
        <w:t>и</w:t>
      </w:r>
      <w:r w:rsidR="001D461A" w:rsidRPr="00986DF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B0E95" w:rsidRPr="00986DF0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7B0E95" w:rsidRPr="00986DF0">
        <w:rPr>
          <w:rFonts w:ascii="Arial Narrow" w:hAnsi="Arial Narrow" w:cs="Tahoma"/>
          <w:sz w:val="22"/>
          <w:szCs w:val="22"/>
          <w:lang w:val="sr-Cyrl-BA"/>
        </w:rPr>
        <w:t>9,1%.</w:t>
      </w:r>
    </w:p>
    <w:p w:rsidR="001D461A" w:rsidRPr="00986DF0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1D461A" w:rsidRPr="00986DF0" w:rsidRDefault="001D461A" w:rsidP="001D461A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986DF0">
        <w:rPr>
          <w:rFonts w:ascii="Arial Narrow" w:hAnsi="Arial Narrow" w:cs="Tahoma"/>
          <w:sz w:val="22"/>
          <w:szCs w:val="22"/>
          <w:lang w:val="sr-Cyrl-CS"/>
        </w:rPr>
        <w:t>У истом периоду смањење плате након опорезивања, у номиналном износу, забиљежено је једино у подручј</w:t>
      </w:r>
      <w:r w:rsidRPr="00986DF0">
        <w:rPr>
          <w:rFonts w:ascii="Arial Narrow" w:hAnsi="Arial Narrow" w:cs="Tahoma"/>
          <w:sz w:val="22"/>
          <w:szCs w:val="22"/>
          <w:lang w:val="sr-Cyrl-BA"/>
        </w:rPr>
        <w:t xml:space="preserve">у </w:t>
      </w:r>
      <w:r w:rsidR="007B0E95" w:rsidRPr="00986DF0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Pr="00986DF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B0E95" w:rsidRPr="00986DF0">
        <w:rPr>
          <w:rFonts w:ascii="Arial Narrow" w:hAnsi="Arial Narrow" w:cs="Tahoma"/>
          <w:sz w:val="22"/>
          <w:szCs w:val="22"/>
          <w:lang w:val="sr-Cyrl-CS"/>
        </w:rPr>
        <w:t>3</w:t>
      </w:r>
      <w:r w:rsidRPr="00986DF0">
        <w:rPr>
          <w:rFonts w:ascii="Arial Narrow" w:hAnsi="Arial Narrow" w:cs="Tahoma"/>
          <w:sz w:val="22"/>
          <w:szCs w:val="22"/>
          <w:lang w:val="sr-Cyrl-CS"/>
        </w:rPr>
        <w:t>,</w:t>
      </w:r>
      <w:r w:rsidR="007B0E95" w:rsidRPr="00986DF0">
        <w:rPr>
          <w:rFonts w:ascii="Arial Narrow" w:hAnsi="Arial Narrow" w:cs="Tahoma"/>
          <w:sz w:val="22"/>
          <w:szCs w:val="22"/>
          <w:lang w:val="sr-Cyrl-CS"/>
        </w:rPr>
        <w:t>0</w:t>
      </w:r>
      <w:r w:rsidRPr="00986DF0">
        <w:rPr>
          <w:rFonts w:ascii="Arial Narrow" w:hAnsi="Arial Narrow" w:cs="Tahoma"/>
          <w:sz w:val="22"/>
          <w:szCs w:val="22"/>
          <w:lang w:val="sr-Cyrl-CS"/>
        </w:rPr>
        <w:t>%.</w:t>
      </w:r>
    </w:p>
    <w:p w:rsidR="00BB0EF4" w:rsidRPr="00986DF0" w:rsidRDefault="00BB0EF4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886016" w:rsidRPr="00986DF0" w:rsidRDefault="00886016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180592" w:rsidRPr="00986DF0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986DF0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986DF0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986DF0">
        <w:rPr>
          <w:rFonts w:ascii="Tahoma" w:hAnsi="Tahoma" w:cs="Tahoma"/>
          <w:i/>
          <w:sz w:val="14"/>
          <w:lang w:val="sr-Cyrl-CS"/>
        </w:rPr>
        <w:t xml:space="preserve"> </w:t>
      </w:r>
      <w:r w:rsidRPr="00986DF0">
        <w:rPr>
          <w:rFonts w:ascii="Tahoma" w:hAnsi="Tahoma" w:cs="Tahoma"/>
          <w:sz w:val="14"/>
          <w:lang w:val="sr-Cyrl-CS"/>
        </w:rPr>
        <w:t xml:space="preserve">   </w:t>
      </w:r>
      <w:r w:rsidRPr="00986DF0">
        <w:rPr>
          <w:rFonts w:ascii="Tahoma" w:hAnsi="Tahoma" w:cs="Tahoma"/>
          <w:sz w:val="14"/>
          <w:lang w:val="sr-Latn-CS"/>
        </w:rPr>
        <w:tab/>
      </w:r>
      <w:r w:rsidRPr="00986DF0">
        <w:rPr>
          <w:rFonts w:ascii="Tahoma" w:hAnsi="Tahoma" w:cs="Tahoma"/>
          <w:sz w:val="14"/>
          <w:lang w:val="sr-Latn-CS"/>
        </w:rPr>
        <w:tab/>
      </w:r>
      <w:r w:rsidRPr="00986DF0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986DF0">
        <w:rPr>
          <w:rFonts w:ascii="Tahoma" w:hAnsi="Tahoma" w:cs="Tahoma"/>
          <w:sz w:val="14"/>
          <w:lang w:val="sr-Cyrl-BA"/>
        </w:rPr>
        <w:t xml:space="preserve">  </w:t>
      </w:r>
      <w:r w:rsidR="0062701E" w:rsidRPr="00986DF0">
        <w:rPr>
          <w:rFonts w:ascii="Tahoma" w:hAnsi="Tahoma" w:cs="Tahoma"/>
          <w:sz w:val="14"/>
          <w:lang w:val="sr-Cyrl-BA"/>
        </w:rPr>
        <w:t xml:space="preserve"> </w:t>
      </w:r>
      <w:r w:rsidR="00F85AAC" w:rsidRPr="00986DF0">
        <w:rPr>
          <w:rFonts w:ascii="Tahoma" w:hAnsi="Tahoma" w:cs="Tahoma"/>
          <w:sz w:val="14"/>
          <w:lang w:val="sr-Cyrl-BA"/>
        </w:rPr>
        <w:t xml:space="preserve"> </w:t>
      </w:r>
      <w:r w:rsidR="00674C29">
        <w:rPr>
          <w:rFonts w:ascii="Tahoma" w:hAnsi="Tahoma" w:cs="Tahoma"/>
          <w:sz w:val="14"/>
          <w:lang w:val="sr-Cyrl-BA"/>
        </w:rPr>
        <w:t xml:space="preserve"> </w:t>
      </w:r>
      <w:r w:rsidR="00DE7AB2" w:rsidRPr="00986DF0">
        <w:rPr>
          <w:rFonts w:ascii="Arial Narrow" w:hAnsi="Arial Narrow" w:cs="Tahoma"/>
          <w:sz w:val="16"/>
          <w:szCs w:val="22"/>
        </w:rPr>
        <w:t>KM</w:t>
      </w:r>
    </w:p>
    <w:p w:rsidR="00E33D13" w:rsidRPr="00986DF0" w:rsidRDefault="00425891" w:rsidP="00E33D13">
      <w:pPr>
        <w:jc w:val="center"/>
        <w:rPr>
          <w:rFonts w:ascii="Tahoma" w:hAnsi="Tahoma" w:cs="Tahoma"/>
          <w:lang w:val="sr-Cyrl-BA"/>
        </w:rPr>
      </w:pPr>
      <w:r w:rsidRPr="00986DF0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1056005</wp:posOffset>
            </wp:positionH>
            <wp:positionV relativeFrom="paragraph">
              <wp:posOffset>2072640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986DF0">
        <w:rPr>
          <w:noProof/>
        </w:rPr>
        <w:t xml:space="preserve"> </w:t>
      </w:r>
      <w:r w:rsidR="00E33D13" w:rsidRPr="00986DF0">
        <w:rPr>
          <w:rFonts w:ascii="Tahoma" w:hAnsi="Tahoma" w:cs="Tahoma"/>
          <w:szCs w:val="18"/>
          <w:lang w:val="sr-Cyrl-BA"/>
        </w:rPr>
        <w:t xml:space="preserve"> </w:t>
      </w:r>
      <w:r w:rsidR="007B0E95" w:rsidRPr="00986DF0">
        <w:rPr>
          <w:noProof/>
        </w:rPr>
        <w:drawing>
          <wp:inline distT="0" distB="0" distL="0" distR="0" wp14:anchorId="5E0F762D" wp14:editId="29CFCC6B">
            <wp:extent cx="4572000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986DF0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986DF0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986DF0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986DF0">
        <w:rPr>
          <w:rFonts w:ascii="Arial Narrow" w:hAnsi="Arial Narrow" w:cs="Tahoma"/>
          <w:sz w:val="16"/>
          <w:szCs w:val="22"/>
          <w:lang w:val="sr-Latn-BA"/>
        </w:rPr>
        <w:t>1</w:t>
      </w:r>
      <w:r w:rsidRPr="00986DF0">
        <w:rPr>
          <w:rFonts w:ascii="Arial Narrow" w:hAnsi="Arial Narrow" w:cs="Tahoma"/>
          <w:sz w:val="16"/>
          <w:szCs w:val="22"/>
          <w:lang w:val="sr-Cyrl-CS"/>
        </w:rPr>
        <w:t>.</w:t>
      </w:r>
      <w:r w:rsidRPr="00986DF0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986DF0">
        <w:rPr>
          <w:rFonts w:ascii="Arial Narrow" w:hAnsi="Arial Narrow" w:cs="Tahoma"/>
          <w:sz w:val="16"/>
          <w:szCs w:val="22"/>
          <w:lang w:val="sr-Cyrl-CS"/>
        </w:rPr>
        <w:t>П</w:t>
      </w:r>
      <w:r w:rsidRPr="00986DF0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986DF0">
        <w:rPr>
          <w:rFonts w:ascii="Arial Narrow" w:hAnsi="Arial Narrow" w:cs="Tahoma"/>
          <w:sz w:val="16"/>
          <w:szCs w:val="22"/>
        </w:rPr>
        <w:t>e</w:t>
      </w:r>
      <w:r w:rsidRPr="00986DF0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986DF0">
        <w:rPr>
          <w:rFonts w:ascii="Arial Narrow" w:hAnsi="Arial Narrow" w:cs="Tahoma"/>
          <w:sz w:val="16"/>
          <w:szCs w:val="22"/>
        </w:rPr>
        <w:t>e</w:t>
      </w:r>
      <w:r w:rsidR="00667CDB" w:rsidRPr="00986DF0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986DF0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986DF0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0B0F97" w:rsidRPr="00986DF0" w:rsidRDefault="000B0F97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E6C5F" w:rsidRPr="00986DF0" w:rsidRDefault="00CE6C5F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E6C5F" w:rsidRPr="00986DF0" w:rsidRDefault="00CE6C5F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0F3998" w:rsidRPr="000F3998" w:rsidRDefault="000F3998" w:rsidP="000F3998">
      <w:pPr>
        <w:rPr>
          <w:rFonts w:ascii="Arial Narrow" w:hAnsi="Arial Narrow" w:cs="Tahoma"/>
          <w:sz w:val="28"/>
          <w:szCs w:val="24"/>
          <w:lang w:val="sr-Cyrl-BA"/>
        </w:rPr>
      </w:pPr>
      <w:r w:rsidRPr="000F3998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>Мјесечна инфлација у новем</w:t>
      </w:r>
      <w:r w:rsidRPr="000F3998">
        <w:rPr>
          <w:rFonts w:ascii="Arial Narrow" w:hAnsi="Arial Narrow" w:cs="Tahoma"/>
          <w:b/>
          <w:sz w:val="28"/>
          <w:szCs w:val="24"/>
          <w:lang w:val="sr-Cyrl-CS"/>
        </w:rPr>
        <w:t>бру</w:t>
      </w:r>
      <w:r w:rsidRPr="000F3998">
        <w:rPr>
          <w:rFonts w:ascii="Arial Narrow" w:hAnsi="Arial Narrow" w:cs="Tahoma"/>
          <w:b/>
          <w:sz w:val="28"/>
          <w:szCs w:val="24"/>
          <w:lang w:val="sr-Cyrl-BA"/>
        </w:rPr>
        <w:t xml:space="preserve"> 2020. године </w:t>
      </w:r>
      <w:r w:rsidRPr="000F3998">
        <w:rPr>
          <w:rFonts w:ascii="Arial Narrow" w:hAnsi="Arial Narrow" w:cs="Tahoma"/>
          <w:b/>
          <w:sz w:val="28"/>
          <w:szCs w:val="24"/>
          <w:lang w:val="sr-Cyrl-CS"/>
        </w:rPr>
        <w:t>0,0</w:t>
      </w:r>
      <w:r w:rsidRPr="000F3998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0F3998" w:rsidRPr="000F3998" w:rsidRDefault="000F3998" w:rsidP="000F3998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0F3998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0F3998">
        <w:rPr>
          <w:rFonts w:ascii="Arial Narrow" w:hAnsi="Arial Narrow" w:cs="Tahoma"/>
          <w:b/>
          <w:sz w:val="28"/>
          <w:szCs w:val="24"/>
          <w:lang w:val="en-GB"/>
        </w:rPr>
        <w:t>XI</w:t>
      </w:r>
      <w:r w:rsidRPr="000F3998">
        <w:rPr>
          <w:rFonts w:ascii="Arial Narrow" w:hAnsi="Arial Narrow" w:cs="Tahoma"/>
          <w:b/>
          <w:sz w:val="28"/>
          <w:szCs w:val="24"/>
          <w:lang w:val="sr-Cyrl-BA"/>
        </w:rPr>
        <w:t xml:space="preserve"> 2020/</w:t>
      </w:r>
      <w:r w:rsidRPr="000F3998">
        <w:rPr>
          <w:rFonts w:ascii="Arial Narrow" w:hAnsi="Arial Narrow" w:cs="Tahoma"/>
          <w:b/>
          <w:sz w:val="28"/>
          <w:szCs w:val="24"/>
        </w:rPr>
        <w:t>XI</w:t>
      </w:r>
      <w:r w:rsidRPr="000F3998">
        <w:rPr>
          <w:rFonts w:ascii="Arial Narrow" w:hAnsi="Arial Narrow" w:cs="Tahoma"/>
          <w:b/>
          <w:sz w:val="28"/>
          <w:szCs w:val="24"/>
          <w:lang w:val="sr-Cyrl-BA"/>
        </w:rPr>
        <w:t xml:space="preserve"> 2019) -1,7%</w:t>
      </w:r>
    </w:p>
    <w:p w:rsidR="000F3998" w:rsidRPr="000F3998" w:rsidRDefault="000F3998" w:rsidP="000F3998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0F3998" w:rsidRPr="000F3998" w:rsidRDefault="000F3998" w:rsidP="000F3998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0F3998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новембр</w:t>
      </w:r>
      <w:r w:rsidRPr="000F3998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0F3998">
        <w:rPr>
          <w:rFonts w:ascii="Arial Narrow" w:hAnsi="Arial Narrow" w:cs="Tahoma"/>
          <w:sz w:val="22"/>
          <w:szCs w:val="22"/>
          <w:lang w:val="sr-Cyrl-BA"/>
        </w:rPr>
        <w:t>2020. године у односу на исти мјесец претходне године, у просјеку су ниже за 1,7%, док су у односу на октобар 2020. године у просјеку остале непромијењене.</w:t>
      </w:r>
    </w:p>
    <w:p w:rsidR="000F3998" w:rsidRPr="000F3998" w:rsidRDefault="000F3998" w:rsidP="000F399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F3998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шест, ниже цијене у четири, док су цијене у два одјељка остале непромијењене. </w:t>
      </w:r>
    </w:p>
    <w:p w:rsidR="000F3998" w:rsidRPr="000F3998" w:rsidRDefault="000F3998" w:rsidP="000F399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F3998" w:rsidRPr="000F3998" w:rsidRDefault="000F3998" w:rsidP="000F399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F3998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новембру</w:t>
      </w:r>
      <w:r w:rsidRPr="000F3998">
        <w:rPr>
          <w:rFonts w:ascii="Arial Narrow" w:hAnsi="Arial Narrow" w:cs="Tahoma"/>
          <w:sz w:val="22"/>
          <w:szCs w:val="22"/>
        </w:rPr>
        <w:t xml:space="preserve"> </w:t>
      </w:r>
      <w:r w:rsidRPr="000F3998">
        <w:rPr>
          <w:rFonts w:ascii="Arial Narrow" w:hAnsi="Arial Narrow" w:cs="Tahoma"/>
          <w:sz w:val="22"/>
          <w:szCs w:val="22"/>
          <w:lang w:val="sr-Cyrl-BA"/>
        </w:rPr>
        <w:t>2020. године забиљежен је у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0F3998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0F3998">
        <w:rPr>
          <w:rFonts w:ascii="Arial Narrow" w:hAnsi="Arial Narrow"/>
          <w:sz w:val="22"/>
          <w:szCs w:val="22"/>
        </w:rPr>
        <w:t xml:space="preserve"> 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 3,4%, усљед виших цијена у групи Дуван од 3,9% и Пиво од 2,7%, затим</w:t>
      </w:r>
      <w:r w:rsidRPr="000F3998">
        <w:rPr>
          <w:rFonts w:ascii="Arial Narrow" w:hAnsi="Arial Narrow" w:cs="Tahoma"/>
          <w:sz w:val="22"/>
          <w:szCs w:val="22"/>
        </w:rPr>
        <w:t xml:space="preserve"> 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0F3998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0F3998">
        <w:rPr>
          <w:rFonts w:ascii="Arial Narrow" w:hAnsi="Arial Narrow" w:cs="Tahoma"/>
          <w:sz w:val="22"/>
          <w:szCs w:val="22"/>
          <w:lang w:val="sr-Cyrl-CS"/>
        </w:rPr>
        <w:t>1,0%,</w:t>
      </w:r>
      <w:r w:rsidRPr="000F3998">
        <w:rPr>
          <w:rFonts w:ascii="Arial Narrow" w:hAnsi="Arial Narrow" w:cs="Tahoma"/>
          <w:sz w:val="22"/>
          <w:szCs w:val="22"/>
        </w:rPr>
        <w:t xml:space="preserve"> </w:t>
      </w:r>
      <w:r w:rsidRPr="000F3998">
        <w:rPr>
          <w:rFonts w:ascii="Arial Narrow" w:hAnsi="Arial Narrow" w:cs="Tahoma"/>
          <w:sz w:val="22"/>
          <w:szCs w:val="22"/>
          <w:lang w:val="sr-Cyrl-CS"/>
        </w:rPr>
        <w:t>усљед виших цијена у групи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 Новине и часописи од 7,0% и Већа трајна добра за унутрашњу и вањску рекреацију од 6,7%, потом у одјељку 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 </w:t>
      </w:r>
      <w:r w:rsidRPr="000F3998">
        <w:rPr>
          <w:rFonts w:ascii="Arial Narrow" w:hAnsi="Arial Narrow" w:cs="Tahoma"/>
          <w:sz w:val="22"/>
          <w:szCs w:val="22"/>
          <w:lang w:val="sr-Cyrl-BA"/>
        </w:rPr>
        <w:t>0,7%, због виших цијена у групи Производи за личну његу и хигијену од 0,5%, затим у одјељку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0,5%, усљед виших цијена у групи Остали медицински производи од 3,5%. Више цијене од 0,4% забиљежене су  и у </w:t>
      </w:r>
      <w:r w:rsidRPr="000F3998">
        <w:rPr>
          <w:rFonts w:ascii="Arial Narrow" w:hAnsi="Arial Narrow" w:cs="Tahoma"/>
          <w:sz w:val="22"/>
          <w:szCs w:val="22"/>
          <w:lang w:val="sr-Cyrl-CS"/>
        </w:rPr>
        <w:t>одјељку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, усљед повећања цијена у групи Уља и масноће од 6,7%, док је повећање од 0,1% забиљежено у одјељку 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хотели.</w:t>
      </w:r>
    </w:p>
    <w:p w:rsidR="000F3998" w:rsidRPr="000F3998" w:rsidRDefault="000F3998" w:rsidP="000F399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F3998" w:rsidRPr="000F3998" w:rsidRDefault="000F3998" w:rsidP="000F399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0F3998" w:rsidRPr="000F3998" w:rsidRDefault="000F3998" w:rsidP="000F399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F3998" w:rsidRPr="000F3998" w:rsidRDefault="000F3998" w:rsidP="000F399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F3998">
        <w:rPr>
          <w:rFonts w:ascii="Arial Narrow" w:hAnsi="Arial Narrow" w:cs="Tahoma"/>
          <w:sz w:val="22"/>
          <w:szCs w:val="22"/>
          <w:lang w:val="sr-Cyrl-BA"/>
        </w:rPr>
        <w:t>Највећи пад цијена на годишњем нивоу у новембру 2020. године забиљежен је у одјељку</w:t>
      </w:r>
      <w:r w:rsidRPr="000F3998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0F3998">
        <w:rPr>
          <w:rFonts w:ascii="Arial Narrow" w:hAnsi="Arial Narrow" w:cs="Tahoma"/>
          <w:sz w:val="22"/>
          <w:szCs w:val="22"/>
        </w:rPr>
        <w:t>1</w:t>
      </w:r>
      <w:r w:rsidRPr="000F3998">
        <w:rPr>
          <w:rFonts w:ascii="Arial Narrow" w:hAnsi="Arial Narrow" w:cs="Tahoma"/>
          <w:sz w:val="22"/>
          <w:szCs w:val="22"/>
          <w:lang w:val="sr-Cyrl-CS"/>
        </w:rPr>
        <w:t xml:space="preserve">1,5% због нижих цијена у 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групи Горива и мазива од 19,8%, затим у одјељку 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0F3998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10,1%, усљед сезонских снижења конфекције и обуће током године, затим у одјељку 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0F3998">
        <w:rPr>
          <w:rFonts w:ascii="Arial Narrow" w:hAnsi="Arial Narrow" w:cs="Tahoma"/>
          <w:sz w:val="22"/>
          <w:szCs w:val="22"/>
          <w:lang w:val="sr-Cyrl-BA"/>
        </w:rPr>
        <w:t xml:space="preserve">1,7%, због нижих цијена у групама Теписи и друге подне облоге од 5,0%. Ниже цијене од 0,2% забиљежене су у одјељку </w:t>
      </w:r>
      <w:r w:rsidRPr="000F3998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0F3998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49511D" w:rsidRPr="00986DF0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00424" w:rsidRPr="00986DF0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C3C6C" w:rsidRPr="00986DF0" w:rsidRDefault="009C3C6C" w:rsidP="009C3C6C">
      <w:pPr>
        <w:jc w:val="both"/>
        <w:rPr>
          <w:rFonts w:ascii="Arial Narrow" w:hAnsi="Arial Narrow" w:cs="Tahoma"/>
          <w:sz w:val="16"/>
          <w:szCs w:val="16"/>
          <w:lang w:val="sr-Cyrl-BA"/>
        </w:rPr>
      </w:pPr>
      <w:bookmarkStart w:id="1" w:name="OLE_LINK1"/>
    </w:p>
    <w:bookmarkEnd w:id="1"/>
    <w:p w:rsidR="009C3C6C" w:rsidRPr="00986DF0" w:rsidRDefault="009C3C6C" w:rsidP="009C3C6C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986DF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9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OSwIAAIoEAAAOAAAAZHJzL2Uyb0RvYy54bWysVE1vGjEQvVfqf7B8LwuE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="000F3998" w:rsidRPr="002448D0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423C7D9C" wp14:editId="25AB926E">
            <wp:extent cx="5581815" cy="225021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C6C" w:rsidRPr="00986DF0" w:rsidRDefault="009C3C6C" w:rsidP="009C3C6C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986DF0">
        <w:rPr>
          <w:rFonts w:ascii="Arial Narrow" w:hAnsi="Arial Narrow" w:cs="Tahoma"/>
          <w:sz w:val="16"/>
          <w:szCs w:val="16"/>
          <w:lang w:val="sr-Cyrl-BA"/>
        </w:rPr>
        <w:t>Графикон 2. Мјесечна и годишња инфлација</w:t>
      </w:r>
    </w:p>
    <w:p w:rsidR="009C3C6C" w:rsidRPr="00986DF0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986DF0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986DF0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986DF0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986DF0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986DF0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3F4EC4" w:rsidRPr="00986DF0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986DF0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986DF0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986DF0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Pr="00986DF0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986DF0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986DF0">
        <w:rPr>
          <w:rFonts w:ascii="Arial Narrow" w:hAnsi="Arial Narrow" w:cs="Tahoma"/>
          <w:b/>
          <w:sz w:val="28"/>
          <w:szCs w:val="30"/>
        </w:rPr>
        <w:t>X</w:t>
      </w:r>
      <w:r w:rsidRPr="00986DF0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986DF0">
        <w:rPr>
          <w:rFonts w:ascii="Arial Narrow" w:hAnsi="Arial Narrow" w:cs="Tahoma"/>
          <w:b/>
          <w:bCs/>
          <w:sz w:val="28"/>
          <w:szCs w:val="30"/>
          <w:lang w:val="ru-RU"/>
        </w:rPr>
        <w:t>2020</w:t>
      </w:r>
      <w:r w:rsidRPr="00986DF0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986DF0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Pr="00986DF0">
        <w:rPr>
          <w:rFonts w:ascii="Arial Narrow" w:hAnsi="Arial Narrow" w:cs="Tahoma"/>
          <w:b/>
          <w:bCs/>
          <w:sz w:val="28"/>
          <w:szCs w:val="30"/>
        </w:rPr>
        <w:t>већа</w:t>
      </w:r>
      <w:r w:rsidRPr="00986DF0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3F4EC4" w:rsidRPr="00986DF0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986DF0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3F4EC4" w:rsidRPr="00986DF0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986DF0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986DF0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986DF0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986DF0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986DF0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764D1C" w:rsidRPr="00986DF0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986DF0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986DF0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986DF0">
        <w:rPr>
          <w:rFonts w:ascii="Arial Narrow" w:hAnsi="Arial Narrow" w:cs="Tahoma"/>
          <w:b/>
          <w:sz w:val="28"/>
          <w:szCs w:val="30"/>
        </w:rPr>
        <w:t>20</w:t>
      </w:r>
      <w:r w:rsidRPr="00986DF0">
        <w:rPr>
          <w:rFonts w:ascii="Arial Narrow" w:hAnsi="Arial Narrow" w:cs="Tahoma"/>
          <w:b/>
          <w:sz w:val="28"/>
          <w:szCs w:val="30"/>
          <w:lang w:val="sr-Latn-BA"/>
        </w:rPr>
        <w:t>/ X</w:t>
      </w:r>
      <w:r w:rsidR="00764D1C" w:rsidRPr="00986DF0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986DF0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986DF0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986DF0">
        <w:rPr>
          <w:rFonts w:ascii="Arial Narrow" w:hAnsi="Arial Narrow" w:cs="Tahoma"/>
          <w:b/>
          <w:bCs/>
          <w:sz w:val="28"/>
          <w:szCs w:val="30"/>
        </w:rPr>
        <w:t>9</w:t>
      </w:r>
      <w:r w:rsidRPr="00986DF0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986DF0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764D1C" w:rsidRPr="00986DF0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986DF0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764D1C" w:rsidRPr="00986DF0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986DF0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764D1C" w:rsidRPr="00986DF0">
        <w:rPr>
          <w:rFonts w:ascii="Arial Narrow" w:hAnsi="Arial Narrow" w:cs="Tahoma"/>
          <w:b/>
          <w:bCs/>
          <w:sz w:val="28"/>
          <w:szCs w:val="30"/>
          <w:lang w:val="sr-Cyrl-BA"/>
        </w:rPr>
        <w:t>8</w:t>
      </w:r>
      <w:r w:rsidRPr="00986DF0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986DF0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214FDD" w:rsidRPr="00986DF0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986DF0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986DF0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986DF0">
        <w:rPr>
          <w:rFonts w:ascii="Arial Narrow" w:hAnsi="Arial Narrow" w:cs="Tahoma"/>
          <w:sz w:val="22"/>
          <w:lang w:val="sr-Cyrl-BA"/>
        </w:rPr>
        <w:t xml:space="preserve"> у </w:t>
      </w:r>
      <w:r w:rsidR="00695981" w:rsidRPr="00986DF0">
        <w:rPr>
          <w:rFonts w:ascii="Arial Narrow" w:hAnsi="Arial Narrow" w:cs="Tahoma"/>
          <w:spacing w:val="-2"/>
          <w:sz w:val="22"/>
          <w:lang w:val="sr-Cyrl-BA"/>
        </w:rPr>
        <w:t>новембру</w:t>
      </w:r>
      <w:r w:rsidRPr="00986DF0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sr-Cyrl-BA"/>
        </w:rPr>
        <w:t xml:space="preserve">2020. године у поређењу са </w:t>
      </w:r>
      <w:r w:rsidR="00695981" w:rsidRPr="00986DF0">
        <w:rPr>
          <w:rFonts w:ascii="Arial Narrow" w:hAnsi="Arial Narrow" w:cs="Tahoma"/>
          <w:sz w:val="22"/>
          <w:lang w:val="sr-Cyrl-BA"/>
        </w:rPr>
        <w:t>октобром</w:t>
      </w:r>
      <w:r w:rsidRPr="00986DF0">
        <w:rPr>
          <w:rFonts w:ascii="Arial Narrow" w:hAnsi="Arial Narrow" w:cs="Tahoma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ru-RU"/>
        </w:rPr>
        <w:t>2020.</w:t>
      </w:r>
      <w:r w:rsidRPr="00986DF0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986DF0">
        <w:rPr>
          <w:rFonts w:ascii="Arial Narrow" w:hAnsi="Arial Narrow" w:cs="Tahoma"/>
          <w:sz w:val="22"/>
          <w:lang w:val="sr-Cyrl-CS"/>
        </w:rPr>
        <w:t xml:space="preserve"> је за </w:t>
      </w:r>
      <w:r w:rsidR="00695981" w:rsidRPr="00986DF0">
        <w:rPr>
          <w:rFonts w:ascii="Arial Narrow" w:hAnsi="Arial Narrow" w:cs="Tahoma"/>
          <w:sz w:val="22"/>
          <w:lang w:val="sr-Cyrl-CS"/>
        </w:rPr>
        <w:t>2</w:t>
      </w:r>
      <w:r w:rsidRPr="00986DF0">
        <w:rPr>
          <w:rFonts w:ascii="Arial Narrow" w:hAnsi="Arial Narrow" w:cs="Tahoma"/>
          <w:sz w:val="22"/>
          <w:lang w:val="sr-Cyrl-CS"/>
        </w:rPr>
        <w:t>,</w:t>
      </w:r>
      <w:r w:rsidR="00695981" w:rsidRPr="00986DF0">
        <w:rPr>
          <w:rFonts w:ascii="Arial Narrow" w:hAnsi="Arial Narrow" w:cs="Tahoma"/>
          <w:sz w:val="22"/>
          <w:lang w:val="sr-Cyrl-CS"/>
        </w:rPr>
        <w:t>2</w:t>
      </w:r>
      <w:r w:rsidRPr="00986DF0">
        <w:rPr>
          <w:rFonts w:ascii="Arial Narrow" w:hAnsi="Arial Narrow" w:cs="Tahoma"/>
          <w:sz w:val="22"/>
          <w:lang w:val="sr-Cyrl-CS"/>
        </w:rPr>
        <w:t>%. У</w:t>
      </w:r>
      <w:r w:rsidRPr="00986DF0">
        <w:rPr>
          <w:rFonts w:ascii="Arial Narrow" w:hAnsi="Arial Narrow" w:cs="Tahoma"/>
          <w:sz w:val="22"/>
          <w:lang w:val="sr-Cyrl-BA"/>
        </w:rPr>
        <w:t xml:space="preserve"> истом периоду у п</w:t>
      </w:r>
      <w:r w:rsidRPr="00986DF0">
        <w:rPr>
          <w:rFonts w:ascii="Arial Narrow" w:hAnsi="Arial Narrow" w:cs="Tahoma"/>
          <w:sz w:val="22"/>
          <w:lang w:val="sr-Cyrl-CS"/>
        </w:rPr>
        <w:t xml:space="preserve">одручју </w:t>
      </w:r>
      <w:r w:rsidR="00695981" w:rsidRPr="00ED287F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5981" w:rsidRPr="00986DF0">
        <w:rPr>
          <w:rFonts w:ascii="Arial Narrow" w:hAnsi="Arial Narrow" w:cs="Tahoma"/>
          <w:sz w:val="22"/>
          <w:lang w:val="sr-Cyrl-CS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 xml:space="preserve">остварен је </w:t>
      </w:r>
      <w:r w:rsidR="00695981" w:rsidRPr="00986DF0">
        <w:rPr>
          <w:rFonts w:ascii="Arial Narrow" w:hAnsi="Arial Narrow" w:cs="Tahoma"/>
          <w:sz w:val="22"/>
          <w:lang w:val="sr-Cyrl-CS"/>
        </w:rPr>
        <w:t xml:space="preserve">раст од 1,5%, док је у подручју </w:t>
      </w:r>
      <w:r w:rsidR="00695981" w:rsidRPr="00ED287F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695981" w:rsidRPr="00986DF0">
        <w:rPr>
          <w:rFonts w:ascii="Arial Narrow" w:hAnsi="Arial Narrow" w:cs="Tahoma"/>
          <w:sz w:val="22"/>
          <w:lang w:val="sr-Cyrl-CS"/>
        </w:rPr>
        <w:t xml:space="preserve"> забиљежен пад од 0,4% и </w:t>
      </w:r>
      <w:r w:rsidRPr="00986DF0">
        <w:rPr>
          <w:rFonts w:ascii="Arial Narrow" w:hAnsi="Arial Narrow" w:cs="Tahoma"/>
          <w:sz w:val="22"/>
          <w:lang w:val="sr-Cyrl-CS"/>
        </w:rPr>
        <w:t xml:space="preserve">у подручју </w:t>
      </w:r>
      <w:r w:rsidRPr="00ED287F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Pr="00986DF0">
        <w:rPr>
          <w:rFonts w:ascii="Arial Narrow" w:hAnsi="Arial Narrow" w:cs="Tahoma"/>
          <w:sz w:val="22"/>
          <w:lang w:val="sr-Cyrl-CS"/>
        </w:rPr>
        <w:t xml:space="preserve"> </w:t>
      </w:r>
      <w:r w:rsidR="00695981" w:rsidRPr="00986DF0">
        <w:rPr>
          <w:rFonts w:ascii="Arial Narrow" w:hAnsi="Arial Narrow" w:cs="Tahoma"/>
          <w:sz w:val="22"/>
          <w:lang w:val="sr-Cyrl-CS"/>
        </w:rPr>
        <w:t>пад</w:t>
      </w:r>
      <w:r w:rsidRPr="00986DF0">
        <w:rPr>
          <w:rFonts w:ascii="Arial Narrow" w:hAnsi="Arial Narrow" w:cs="Tahoma"/>
          <w:sz w:val="22"/>
          <w:lang w:val="sr-Cyrl-CS"/>
        </w:rPr>
        <w:t xml:space="preserve"> од </w:t>
      </w:r>
      <w:r w:rsidR="00695981" w:rsidRPr="00986DF0">
        <w:rPr>
          <w:rFonts w:ascii="Arial Narrow" w:hAnsi="Arial Narrow" w:cs="Tahoma"/>
          <w:sz w:val="22"/>
          <w:lang w:val="sr-Cyrl-CS"/>
        </w:rPr>
        <w:t>4</w:t>
      </w:r>
      <w:r w:rsidRPr="00986DF0">
        <w:rPr>
          <w:rFonts w:ascii="Arial Narrow" w:hAnsi="Arial Narrow" w:cs="Tahoma"/>
          <w:sz w:val="22"/>
          <w:lang w:val="sr-Cyrl-CS"/>
        </w:rPr>
        <w:t>,</w:t>
      </w:r>
      <w:r w:rsidR="00695981" w:rsidRPr="00986DF0">
        <w:rPr>
          <w:rFonts w:ascii="Arial Narrow" w:hAnsi="Arial Narrow" w:cs="Tahoma"/>
          <w:sz w:val="22"/>
          <w:lang w:val="sr-Cyrl-CS"/>
        </w:rPr>
        <w:t>5%.</w:t>
      </w:r>
    </w:p>
    <w:p w:rsidR="00214FDD" w:rsidRPr="00986DF0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986DF0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986DF0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CF3D0F" w:rsidRPr="00986DF0">
        <w:rPr>
          <w:rFonts w:ascii="Arial Narrow" w:hAnsi="Arial Narrow" w:cs="Tahoma"/>
          <w:spacing w:val="-2"/>
          <w:sz w:val="22"/>
          <w:lang w:val="sr-Cyrl-BA"/>
        </w:rPr>
        <w:t>новембру</w:t>
      </w:r>
      <w:r w:rsidRPr="00986DF0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 xml:space="preserve">2020. године у поређењу са </w:t>
      </w:r>
      <w:r w:rsidR="00CF3D0F" w:rsidRPr="00986DF0">
        <w:rPr>
          <w:rFonts w:ascii="Arial Narrow" w:hAnsi="Arial Narrow" w:cs="Tahoma"/>
          <w:spacing w:val="-2"/>
          <w:sz w:val="22"/>
          <w:lang w:val="sr-Cyrl-BA"/>
        </w:rPr>
        <w:t>новембром</w:t>
      </w:r>
      <w:r w:rsidRPr="00986DF0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 xml:space="preserve">2019. године </w:t>
      </w:r>
      <w:r w:rsidR="00CF3D0F" w:rsidRPr="00986DF0">
        <w:rPr>
          <w:rFonts w:ascii="Arial Narrow" w:hAnsi="Arial Narrow" w:cs="Tahoma"/>
          <w:sz w:val="22"/>
          <w:lang w:val="sr-Cyrl-CS"/>
        </w:rPr>
        <w:t>мања</w:t>
      </w:r>
      <w:r w:rsidRPr="00986DF0">
        <w:rPr>
          <w:rFonts w:ascii="Arial Narrow" w:hAnsi="Arial Narrow" w:cs="Tahoma"/>
          <w:sz w:val="22"/>
          <w:lang w:val="sr-Cyrl-CS"/>
        </w:rPr>
        <w:t xml:space="preserve"> је за </w:t>
      </w:r>
      <w:r w:rsidR="00CF3D0F" w:rsidRPr="00986DF0">
        <w:rPr>
          <w:rFonts w:ascii="Arial Narrow" w:hAnsi="Arial Narrow" w:cs="Tahoma"/>
          <w:sz w:val="22"/>
          <w:lang w:val="sr-Cyrl-CS"/>
        </w:rPr>
        <w:t>1</w:t>
      </w:r>
      <w:r w:rsidRPr="00986DF0">
        <w:rPr>
          <w:rFonts w:ascii="Arial Narrow" w:hAnsi="Arial Narrow" w:cs="Tahoma"/>
          <w:sz w:val="22"/>
          <w:lang w:val="sr-Cyrl-CS"/>
        </w:rPr>
        <w:t>,</w:t>
      </w:r>
      <w:r w:rsidR="00CF3D0F" w:rsidRPr="00986DF0">
        <w:rPr>
          <w:rFonts w:ascii="Arial Narrow" w:hAnsi="Arial Narrow" w:cs="Tahoma"/>
          <w:sz w:val="22"/>
          <w:lang w:val="sr-Cyrl-CS"/>
        </w:rPr>
        <w:t>8</w:t>
      </w:r>
      <w:r w:rsidRPr="00986DF0">
        <w:rPr>
          <w:rFonts w:ascii="Arial Narrow" w:hAnsi="Arial Narrow" w:cs="Tahoma"/>
          <w:sz w:val="22"/>
          <w:lang w:val="sr-Cyrl-CS"/>
        </w:rPr>
        <w:t>%. У истом п</w:t>
      </w:r>
      <w:r w:rsidR="00CF0D2E" w:rsidRPr="00986DF0">
        <w:rPr>
          <w:rFonts w:ascii="Arial Narrow" w:hAnsi="Arial Narrow" w:cs="Tahoma"/>
          <w:sz w:val="22"/>
          <w:lang w:val="sr-Cyrl-CS"/>
        </w:rPr>
        <w:t>ериоду у подручју</w:t>
      </w:r>
      <w:r w:rsidRPr="00986DF0">
        <w:rPr>
          <w:rFonts w:ascii="Arial Narrow" w:hAnsi="Arial Narrow" w:cs="Tahoma"/>
          <w:sz w:val="22"/>
          <w:lang w:val="sr-Cyrl-CS"/>
        </w:rPr>
        <w:t xml:space="preserve"> </w:t>
      </w:r>
      <w:r w:rsidR="00CF0D2E" w:rsidRPr="00ED287F">
        <w:rPr>
          <w:rFonts w:ascii="Arial Narrow" w:hAnsi="Arial Narrow" w:cs="Tahoma"/>
          <w:i/>
          <w:sz w:val="22"/>
          <w:lang w:val="sr-Cyrl-CS"/>
        </w:rPr>
        <w:t>Прерађивачкa индустријa</w:t>
      </w:r>
      <w:r w:rsidR="00CF0D2E" w:rsidRPr="00986DF0">
        <w:rPr>
          <w:rFonts w:ascii="Arial Narrow" w:hAnsi="Arial Narrow" w:cs="Tahoma"/>
          <w:sz w:val="22"/>
          <w:lang w:val="sr-Cyrl-CS"/>
        </w:rPr>
        <w:t xml:space="preserve"> забиљежен</w:t>
      </w:r>
      <w:r w:rsidRPr="00986DF0">
        <w:rPr>
          <w:rFonts w:ascii="Arial Narrow" w:hAnsi="Arial Narrow" w:cs="Tahoma"/>
          <w:sz w:val="22"/>
          <w:lang w:val="sr-Cyrl-CS"/>
        </w:rPr>
        <w:t xml:space="preserve"> је </w:t>
      </w:r>
      <w:r w:rsidR="00CF0D2E" w:rsidRPr="00986DF0">
        <w:rPr>
          <w:rFonts w:ascii="Arial Narrow" w:hAnsi="Arial Narrow" w:cs="Tahoma"/>
          <w:sz w:val="22"/>
          <w:lang w:val="sr-Cyrl-CS"/>
        </w:rPr>
        <w:t>пад</w:t>
      </w:r>
      <w:r w:rsidRPr="00986DF0">
        <w:rPr>
          <w:rFonts w:ascii="Arial Narrow" w:hAnsi="Arial Narrow" w:cs="Tahoma"/>
          <w:sz w:val="22"/>
          <w:lang w:val="sr-Cyrl-CS"/>
        </w:rPr>
        <w:t xml:space="preserve"> од </w:t>
      </w:r>
      <w:r w:rsidR="00CF0D2E" w:rsidRPr="00986DF0">
        <w:rPr>
          <w:rFonts w:ascii="Arial Narrow" w:hAnsi="Arial Narrow" w:cs="Tahoma"/>
          <w:sz w:val="22"/>
          <w:lang w:val="sr-Cyrl-CS"/>
        </w:rPr>
        <w:t>2</w:t>
      </w:r>
      <w:r w:rsidRPr="00986DF0">
        <w:rPr>
          <w:rFonts w:ascii="Arial Narrow" w:hAnsi="Arial Narrow" w:cs="Tahoma"/>
          <w:sz w:val="22"/>
          <w:lang w:val="sr-Cyrl-CS"/>
        </w:rPr>
        <w:t>,</w:t>
      </w:r>
      <w:r w:rsidR="00CF0D2E" w:rsidRPr="00986DF0">
        <w:rPr>
          <w:rFonts w:ascii="Arial Narrow" w:hAnsi="Arial Narrow" w:cs="Tahoma"/>
          <w:sz w:val="22"/>
          <w:lang w:val="sr-Cyrl-CS"/>
        </w:rPr>
        <w:t>1</w:t>
      </w:r>
      <w:r w:rsidRPr="00986DF0">
        <w:rPr>
          <w:rFonts w:ascii="Arial Narrow" w:hAnsi="Arial Narrow" w:cs="Tahoma"/>
          <w:sz w:val="22"/>
          <w:lang w:val="sr-Cyrl-CS"/>
        </w:rPr>
        <w:t xml:space="preserve">%, </w:t>
      </w:r>
      <w:r w:rsidR="00CF0D2E" w:rsidRPr="00986DF0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CF0D2E" w:rsidRPr="00ED287F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CF0D2E" w:rsidRPr="00986DF0">
        <w:rPr>
          <w:rFonts w:ascii="Arial Narrow" w:hAnsi="Arial Narrow" w:cs="Tahoma"/>
          <w:sz w:val="22"/>
          <w:lang w:val="sr-Cyrl-CS"/>
        </w:rPr>
        <w:t xml:space="preserve"> пад од 2,7% и </w:t>
      </w:r>
      <w:r w:rsidRPr="00986DF0">
        <w:rPr>
          <w:rFonts w:ascii="Arial Narrow" w:hAnsi="Arial Narrow" w:cs="Tahoma"/>
          <w:sz w:val="22"/>
          <w:lang w:val="sr-Cyrl-CS"/>
        </w:rPr>
        <w:t xml:space="preserve">у подручју </w:t>
      </w:r>
      <w:r w:rsidRPr="00ED287F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Pr="00986DF0">
        <w:rPr>
          <w:rFonts w:ascii="Arial Narrow" w:hAnsi="Arial Narrow" w:cs="Tahoma"/>
          <w:sz w:val="22"/>
          <w:lang w:val="sr-Cyrl-CS"/>
        </w:rPr>
        <w:t xml:space="preserve"> </w:t>
      </w:r>
      <w:r w:rsidR="00CF0D2E" w:rsidRPr="00986DF0">
        <w:rPr>
          <w:rFonts w:ascii="Arial Narrow" w:hAnsi="Arial Narrow" w:cs="Tahoma"/>
          <w:sz w:val="22"/>
          <w:lang w:val="sr-Cyrl-CS"/>
        </w:rPr>
        <w:t>пад</w:t>
      </w:r>
      <w:r w:rsidRPr="00986DF0">
        <w:rPr>
          <w:rFonts w:ascii="Arial Narrow" w:hAnsi="Arial Narrow" w:cs="Tahoma"/>
          <w:sz w:val="22"/>
          <w:lang w:val="sr-Cyrl-CS"/>
        </w:rPr>
        <w:t xml:space="preserve"> </w:t>
      </w:r>
      <w:r w:rsidR="00CF0D2E" w:rsidRPr="00986DF0">
        <w:rPr>
          <w:rFonts w:ascii="Arial Narrow" w:hAnsi="Arial Narrow" w:cs="Tahoma"/>
          <w:sz w:val="22"/>
          <w:lang w:val="sr-Cyrl-CS"/>
        </w:rPr>
        <w:t>од 5</w:t>
      </w:r>
      <w:r w:rsidRPr="00986DF0">
        <w:rPr>
          <w:rFonts w:ascii="Arial Narrow" w:hAnsi="Arial Narrow" w:cs="Tahoma"/>
          <w:sz w:val="22"/>
          <w:lang w:val="sr-Cyrl-CS"/>
        </w:rPr>
        <w:t>,</w:t>
      </w:r>
      <w:r w:rsidR="00CF0D2E" w:rsidRPr="00986DF0">
        <w:rPr>
          <w:rFonts w:ascii="Arial Narrow" w:hAnsi="Arial Narrow" w:cs="Tahoma"/>
          <w:sz w:val="22"/>
          <w:lang w:val="sr-Cyrl-CS"/>
        </w:rPr>
        <w:t>9</w:t>
      </w:r>
      <w:r w:rsidRPr="00986DF0">
        <w:rPr>
          <w:rFonts w:ascii="Arial Narrow" w:hAnsi="Arial Narrow" w:cs="Tahoma"/>
          <w:sz w:val="22"/>
          <w:lang w:val="sr-Cyrl-CS"/>
        </w:rPr>
        <w:t>%</w:t>
      </w:r>
      <w:r w:rsidR="00CF0D2E" w:rsidRPr="00986DF0">
        <w:rPr>
          <w:rFonts w:ascii="Arial Narrow" w:hAnsi="Arial Narrow" w:cs="Tahoma"/>
          <w:sz w:val="22"/>
          <w:lang w:val="sr-Cyrl-CS"/>
        </w:rPr>
        <w:t>.</w:t>
      </w:r>
      <w:r w:rsidRPr="00986DF0">
        <w:rPr>
          <w:rFonts w:ascii="Arial Narrow" w:hAnsi="Arial Narrow" w:cs="Tahoma"/>
          <w:sz w:val="22"/>
          <w:lang w:val="sr-Cyrl-CS"/>
        </w:rPr>
        <w:t xml:space="preserve"> </w:t>
      </w:r>
    </w:p>
    <w:p w:rsidR="0012404A" w:rsidRPr="00986DF0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986DF0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986DF0" w:rsidRDefault="00AF3F2D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2449195</wp:posOffset>
                </wp:positionV>
                <wp:extent cx="1962150" cy="152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3F2D" w:rsidRDefault="00AF3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190.45pt;margin-top:192.85pt;width:154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" fillcolor="white [3201]" stroked="f" strokeweight=".5pt">
                <v:textbox>
                  <w:txbxContent>
                    <w:p w:rsidR="00AF3F2D" w:rsidRDefault="00AF3F2D"/>
                  </w:txbxContent>
                </v:textbox>
              </v:shape>
            </w:pict>
          </mc:Fallback>
        </mc:AlternateContent>
      </w:r>
      <w:r w:rsidR="00986DF0">
        <w:rPr>
          <w:noProof/>
        </w:rPr>
        <w:drawing>
          <wp:inline distT="0" distB="0" distL="0" distR="0" wp14:anchorId="4B9A2388" wp14:editId="7351FF6E">
            <wp:extent cx="6480810" cy="2604002"/>
            <wp:effectExtent l="0" t="0" r="0" b="63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986DF0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986DF0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246ACA" w:rsidRPr="00986DF0">
        <w:rPr>
          <w:rFonts w:ascii="Arial Narrow" w:hAnsi="Arial Narrow" w:cs="Tahoma"/>
          <w:sz w:val="16"/>
          <w:szCs w:val="16"/>
          <w:lang w:val="sr-Cyrl-BA"/>
        </w:rPr>
        <w:t>новембар</w:t>
      </w:r>
      <w:r w:rsidRPr="00986DF0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986DF0">
        <w:rPr>
          <w:rFonts w:ascii="Arial Narrow" w:hAnsi="Arial Narrow" w:cs="Tahoma"/>
          <w:sz w:val="16"/>
          <w:szCs w:val="16"/>
          <w:lang w:val="sr-Latn-BA"/>
        </w:rPr>
        <w:t>1</w:t>
      </w:r>
      <w:r w:rsidRPr="00986DF0">
        <w:rPr>
          <w:rFonts w:ascii="Arial Narrow" w:hAnsi="Arial Narrow" w:cs="Tahoma"/>
          <w:sz w:val="16"/>
          <w:szCs w:val="16"/>
          <w:lang w:val="sr-Cyrl-BA"/>
        </w:rPr>
        <w:t>6</w:t>
      </w:r>
      <w:r w:rsidRPr="00986DF0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46ACA" w:rsidRPr="00986DF0">
        <w:rPr>
          <w:rFonts w:ascii="Arial Narrow" w:hAnsi="Arial Narrow" w:cs="Tahoma"/>
          <w:sz w:val="16"/>
          <w:szCs w:val="16"/>
          <w:lang w:val="sr-Latn-BA"/>
        </w:rPr>
        <w:t>November</w:t>
      </w:r>
      <w:r w:rsidR="00214FDD" w:rsidRPr="00986DF0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986DF0">
        <w:rPr>
          <w:rFonts w:ascii="Arial Narrow" w:hAnsi="Arial Narrow" w:cs="Tahoma"/>
          <w:sz w:val="16"/>
          <w:szCs w:val="16"/>
          <w:lang w:val="sr-Latn-CS"/>
        </w:rPr>
        <w:t>2020. (</w:t>
      </w:r>
      <w:r w:rsidRPr="00986DF0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986DF0">
        <w:rPr>
          <w:rFonts w:ascii="Arial Narrow" w:hAnsi="Arial Narrow" w:cs="Tahoma"/>
          <w:sz w:val="16"/>
          <w:szCs w:val="16"/>
          <w:lang w:val="sr-Latn-CS"/>
        </w:rPr>
        <w:t>201</w:t>
      </w:r>
      <w:r w:rsidRPr="00986DF0">
        <w:rPr>
          <w:rFonts w:ascii="Arial Narrow" w:hAnsi="Arial Narrow" w:cs="Tahoma"/>
          <w:sz w:val="16"/>
          <w:szCs w:val="16"/>
          <w:lang w:val="sr-Cyrl-BA"/>
        </w:rPr>
        <w:t>5</w:t>
      </w:r>
      <w:r w:rsidRPr="00986DF0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986DF0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986DF0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986DF0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986DF0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986DF0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986DF0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4E19B1" w:rsidRPr="00986DF0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900119" w:rsidRPr="00986DF0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986DF0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986DF0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="00802B0B" w:rsidRPr="00986DF0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986DF0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986DF0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4E19B1" w:rsidRPr="00986DF0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900119" w:rsidRPr="00986DF0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986DF0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986DF0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313FAA" w:rsidRPr="00986DF0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="00467F6C" w:rsidRPr="00986DF0">
        <w:rPr>
          <w:rFonts w:ascii="Arial Narrow" w:hAnsi="Arial Narrow" w:cs="Tahoma"/>
          <w:b/>
          <w:sz w:val="28"/>
          <w:lang w:val="ru-RU"/>
        </w:rPr>
        <w:t>)</w:t>
      </w:r>
      <w:r w:rsidR="0091630D" w:rsidRPr="00986DF0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986DF0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986DF0">
        <w:rPr>
          <w:rFonts w:ascii="Arial Narrow" w:hAnsi="Arial Narrow" w:cs="Tahoma"/>
          <w:b/>
          <w:sz w:val="28"/>
          <w:lang w:val="ru-RU"/>
        </w:rPr>
        <w:t xml:space="preserve">за </w:t>
      </w:r>
      <w:r w:rsidR="004E19B1" w:rsidRPr="00986DF0">
        <w:rPr>
          <w:rFonts w:ascii="Arial Narrow" w:hAnsi="Arial Narrow" w:cs="Tahoma"/>
          <w:b/>
          <w:sz w:val="28"/>
          <w:lang w:val="sr-Latn-BA"/>
        </w:rPr>
        <w:t>1</w:t>
      </w:r>
      <w:r w:rsidRPr="00986DF0">
        <w:rPr>
          <w:rFonts w:ascii="Arial Narrow" w:hAnsi="Arial Narrow" w:cs="Tahoma"/>
          <w:b/>
          <w:sz w:val="28"/>
          <w:lang w:val="ru-RU"/>
        </w:rPr>
        <w:t>,</w:t>
      </w:r>
      <w:r w:rsidR="00900119" w:rsidRPr="00986DF0">
        <w:rPr>
          <w:rFonts w:ascii="Arial Narrow" w:hAnsi="Arial Narrow" w:cs="Tahoma"/>
          <w:b/>
          <w:sz w:val="28"/>
          <w:lang w:val="sr-Latn-BA"/>
        </w:rPr>
        <w:t>3</w:t>
      </w:r>
      <w:r w:rsidRPr="00986DF0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986DF0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4E19B1" w:rsidRPr="00986DF0" w:rsidRDefault="0097485C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986DF0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986DF0">
        <w:rPr>
          <w:rFonts w:ascii="Arial Narrow" w:hAnsi="Arial Narrow" w:cs="Tahoma"/>
          <w:sz w:val="22"/>
          <w:lang w:val="ru-RU"/>
        </w:rPr>
        <w:t xml:space="preserve"> у </w:t>
      </w:r>
      <w:r w:rsidR="00C52FC4" w:rsidRPr="00986DF0">
        <w:rPr>
          <w:rFonts w:ascii="Arial Narrow" w:hAnsi="Arial Narrow" w:cs="Tahoma"/>
          <w:spacing w:val="-2"/>
          <w:sz w:val="22"/>
          <w:lang w:val="sr-Cyrl-BA"/>
        </w:rPr>
        <w:t>новембру</w:t>
      </w:r>
      <w:r w:rsidR="00467F6C" w:rsidRPr="00986DF0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86DF0">
        <w:rPr>
          <w:rFonts w:ascii="Arial Narrow" w:hAnsi="Arial Narrow" w:cs="Tahoma"/>
          <w:sz w:val="22"/>
          <w:lang w:val="ru-RU"/>
        </w:rPr>
        <w:t>20</w:t>
      </w:r>
      <w:r w:rsidR="007F7889" w:rsidRPr="00986DF0">
        <w:rPr>
          <w:rFonts w:ascii="Arial Narrow" w:hAnsi="Arial Narrow" w:cs="Tahoma"/>
          <w:sz w:val="22"/>
          <w:lang w:val="ru-RU"/>
        </w:rPr>
        <w:t>20</w:t>
      </w:r>
      <w:r w:rsidRPr="00986DF0">
        <w:rPr>
          <w:rFonts w:ascii="Arial Narrow" w:hAnsi="Arial Narrow" w:cs="Tahoma"/>
          <w:sz w:val="22"/>
          <w:lang w:val="ru-RU"/>
        </w:rPr>
        <w:t xml:space="preserve">. године </w:t>
      </w:r>
      <w:r w:rsidRPr="00986DF0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7F7889" w:rsidRPr="00986DF0">
        <w:rPr>
          <w:rFonts w:ascii="Arial Narrow" w:hAnsi="Arial Narrow" w:cs="Tahoma"/>
          <w:sz w:val="22"/>
          <w:lang w:val="sr-Cyrl-BA"/>
        </w:rPr>
        <w:t>9</w:t>
      </w:r>
      <w:r w:rsidRPr="00986DF0">
        <w:rPr>
          <w:rFonts w:ascii="Arial Narrow" w:hAnsi="Arial Narrow" w:cs="Tahoma"/>
          <w:sz w:val="22"/>
          <w:lang w:val="sr-Latn-CS"/>
        </w:rPr>
        <w:t xml:space="preserve">. </w:t>
      </w:r>
      <w:r w:rsidRPr="00986DF0">
        <w:rPr>
          <w:rFonts w:ascii="Arial Narrow" w:hAnsi="Arial Narrow" w:cs="Tahoma"/>
          <w:sz w:val="22"/>
          <w:lang w:val="sr-Cyrl-CS"/>
        </w:rPr>
        <w:t>г</w:t>
      </w:r>
      <w:r w:rsidRPr="00986DF0">
        <w:rPr>
          <w:rFonts w:ascii="Arial Narrow" w:hAnsi="Arial Narrow" w:cs="Tahoma"/>
          <w:sz w:val="22"/>
          <w:lang w:val="sr-Latn-CS"/>
        </w:rPr>
        <w:t>одини</w:t>
      </w:r>
      <w:r w:rsidRPr="00986DF0">
        <w:rPr>
          <w:rFonts w:ascii="Arial Narrow" w:hAnsi="Arial Narrow" w:cs="Tahoma"/>
          <w:sz w:val="22"/>
          <w:lang w:val="ru-RU"/>
        </w:rPr>
        <w:t xml:space="preserve"> </w:t>
      </w:r>
      <w:r w:rsidR="0070381E" w:rsidRPr="00986DF0">
        <w:rPr>
          <w:rFonts w:ascii="Arial Narrow" w:hAnsi="Arial Narrow" w:cs="Tahoma"/>
          <w:sz w:val="22"/>
          <w:lang w:val="ru-RU"/>
        </w:rPr>
        <w:t xml:space="preserve">мањи је за </w:t>
      </w:r>
      <w:r w:rsidR="00C52FC4" w:rsidRPr="00986DF0">
        <w:rPr>
          <w:rFonts w:ascii="Arial Narrow" w:hAnsi="Arial Narrow" w:cs="Tahoma"/>
          <w:sz w:val="22"/>
          <w:lang w:val="ru-RU"/>
        </w:rPr>
        <w:t>1</w:t>
      </w:r>
      <w:r w:rsidR="0070381E" w:rsidRPr="00986DF0">
        <w:rPr>
          <w:rFonts w:ascii="Arial Narrow" w:hAnsi="Arial Narrow" w:cs="Tahoma"/>
          <w:sz w:val="22"/>
          <w:lang w:val="ru-RU"/>
        </w:rPr>
        <w:t>,</w:t>
      </w:r>
      <w:r w:rsidR="00C52FC4" w:rsidRPr="00986DF0">
        <w:rPr>
          <w:rFonts w:ascii="Arial Narrow" w:hAnsi="Arial Narrow" w:cs="Tahoma"/>
          <w:sz w:val="22"/>
          <w:lang w:val="ru-RU"/>
        </w:rPr>
        <w:t>9</w:t>
      </w:r>
      <w:r w:rsidR="0070381E" w:rsidRPr="00986DF0">
        <w:rPr>
          <w:rFonts w:ascii="Arial Narrow" w:hAnsi="Arial Narrow" w:cs="Tahoma"/>
          <w:sz w:val="22"/>
          <w:lang w:val="ru-RU"/>
        </w:rPr>
        <w:t>%,</w:t>
      </w:r>
      <w:r w:rsidR="004E19B1" w:rsidRPr="00986DF0">
        <w:rPr>
          <w:rFonts w:ascii="Arial Narrow" w:hAnsi="Arial Narrow" w:cs="Tahoma"/>
          <w:sz w:val="22"/>
          <w:lang w:val="sr-Cyrl-CS"/>
        </w:rPr>
        <w:t xml:space="preserve"> у односу на исти мјесец прошле године мањи је за 2,</w:t>
      </w:r>
      <w:r w:rsidR="00A8623C" w:rsidRPr="00986DF0">
        <w:rPr>
          <w:rFonts w:ascii="Arial Narrow" w:hAnsi="Arial Narrow" w:cs="Tahoma"/>
          <w:sz w:val="22"/>
          <w:lang w:val="sr-Cyrl-CS"/>
        </w:rPr>
        <w:t>4</w:t>
      </w:r>
      <w:r w:rsidR="004E19B1" w:rsidRPr="00986DF0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A8623C" w:rsidRPr="00986DF0">
        <w:rPr>
          <w:rFonts w:ascii="Arial Narrow" w:hAnsi="Arial Narrow" w:cs="Tahoma"/>
          <w:sz w:val="22"/>
          <w:lang w:val="sr-Cyrl-CS"/>
        </w:rPr>
        <w:t>октобар</w:t>
      </w:r>
      <w:r w:rsidR="004E19B1" w:rsidRPr="00986DF0">
        <w:rPr>
          <w:rFonts w:ascii="Arial Narrow" w:hAnsi="Arial Narrow" w:cs="Tahoma"/>
          <w:sz w:val="22"/>
          <w:lang w:val="sr-Cyrl-CS"/>
        </w:rPr>
        <w:t xml:space="preserve"> 2020. године већи за 0,</w:t>
      </w:r>
      <w:r w:rsidR="00A7333A" w:rsidRPr="00986DF0">
        <w:rPr>
          <w:rFonts w:ascii="Arial Narrow" w:hAnsi="Arial Narrow" w:cs="Tahoma"/>
          <w:sz w:val="22"/>
          <w:lang w:val="sr-Cyrl-CS"/>
        </w:rPr>
        <w:t>2</w:t>
      </w:r>
      <w:r w:rsidR="004E19B1" w:rsidRPr="00986DF0">
        <w:rPr>
          <w:rFonts w:ascii="Arial Narrow" w:hAnsi="Arial Narrow" w:cs="Tahoma"/>
          <w:sz w:val="22"/>
          <w:lang w:val="sr-Cyrl-CS"/>
        </w:rPr>
        <w:t>%.</w:t>
      </w:r>
    </w:p>
    <w:p w:rsidR="0097485C" w:rsidRPr="00986DF0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986DF0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986DF0">
        <w:rPr>
          <w:rFonts w:ascii="Arial Narrow" w:hAnsi="Arial Narrow" w:cs="Tahoma"/>
          <w:sz w:val="22"/>
          <w:lang w:val="sr-Cyrl-CS"/>
        </w:rPr>
        <w:t xml:space="preserve">у </w:t>
      </w:r>
      <w:r w:rsidRPr="00986DF0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7A6E0B" w:rsidRPr="00986DF0">
        <w:rPr>
          <w:rFonts w:ascii="Arial Narrow" w:hAnsi="Arial Narrow" w:cs="Tahoma"/>
          <w:spacing w:val="-2"/>
          <w:sz w:val="22"/>
          <w:lang w:val="sr-Cyrl-BA"/>
        </w:rPr>
        <w:t>новембар</w:t>
      </w:r>
      <w:r w:rsidRPr="00986DF0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>20</w:t>
      </w:r>
      <w:r w:rsidR="00D21B1C" w:rsidRPr="00986DF0">
        <w:rPr>
          <w:rFonts w:ascii="Arial Narrow" w:hAnsi="Arial Narrow" w:cs="Tahoma"/>
          <w:sz w:val="22"/>
          <w:lang w:val="sr-Cyrl-CS"/>
        </w:rPr>
        <w:t>20</w:t>
      </w:r>
      <w:r w:rsidRPr="00986DF0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986DF0">
        <w:rPr>
          <w:rFonts w:ascii="Arial Narrow" w:hAnsi="Arial Narrow" w:cs="Tahoma"/>
          <w:sz w:val="22"/>
          <w:lang w:val="sr-Cyrl-CS"/>
        </w:rPr>
        <w:t>мањи</w:t>
      </w:r>
      <w:r w:rsidR="00D21B1C" w:rsidRPr="00986DF0">
        <w:rPr>
          <w:rFonts w:ascii="Arial Narrow" w:hAnsi="Arial Narrow" w:cs="Tahoma"/>
          <w:sz w:val="22"/>
          <w:lang w:val="sr-Cyrl-CS"/>
        </w:rPr>
        <w:t xml:space="preserve"> је за </w:t>
      </w:r>
      <w:r w:rsidR="0010685B" w:rsidRPr="00986DF0">
        <w:rPr>
          <w:rFonts w:ascii="Arial Narrow" w:hAnsi="Arial Narrow" w:cs="Tahoma"/>
          <w:sz w:val="22"/>
          <w:lang w:val="sr-Cyrl-CS"/>
        </w:rPr>
        <w:t>1</w:t>
      </w:r>
      <w:r w:rsidR="00D21B1C" w:rsidRPr="00986DF0">
        <w:rPr>
          <w:rFonts w:ascii="Arial Narrow" w:hAnsi="Arial Narrow" w:cs="Tahoma"/>
          <w:sz w:val="22"/>
          <w:lang w:val="sr-Cyrl-CS"/>
        </w:rPr>
        <w:t>,</w:t>
      </w:r>
      <w:r w:rsidR="007A6E0B" w:rsidRPr="00986DF0">
        <w:rPr>
          <w:rFonts w:ascii="Arial Narrow" w:hAnsi="Arial Narrow" w:cs="Tahoma"/>
          <w:sz w:val="22"/>
          <w:lang w:val="sr-Cyrl-CS"/>
        </w:rPr>
        <w:t>3</w:t>
      </w:r>
      <w:r w:rsidRPr="00986DF0">
        <w:rPr>
          <w:rFonts w:ascii="Arial Narrow" w:hAnsi="Arial Narrow" w:cs="Tahoma"/>
          <w:sz w:val="22"/>
          <w:lang w:val="sr-Cyrl-CS"/>
        </w:rPr>
        <w:t>%.</w:t>
      </w:r>
      <w:r w:rsidRPr="00986DF0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986DF0">
        <w:rPr>
          <w:rFonts w:ascii="Arial Narrow" w:hAnsi="Arial Narrow" w:cs="Tahoma"/>
          <w:sz w:val="22"/>
          <w:lang w:val="ru-RU"/>
        </w:rPr>
        <w:t xml:space="preserve"> у подручју </w:t>
      </w:r>
      <w:r w:rsidR="00D21B1C" w:rsidRPr="00986DF0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21B1C" w:rsidRPr="00986DF0">
        <w:rPr>
          <w:rFonts w:ascii="Arial Narrow" w:hAnsi="Arial Narrow" w:cs="Tahoma"/>
          <w:sz w:val="22"/>
          <w:lang w:val="sr-Cyrl-CS"/>
        </w:rPr>
        <w:t xml:space="preserve"> </w:t>
      </w:r>
      <w:r w:rsidR="00D21B1C" w:rsidRPr="00986DF0">
        <w:rPr>
          <w:rFonts w:ascii="Arial Narrow" w:hAnsi="Arial Narrow" w:cs="Tahoma"/>
          <w:sz w:val="22"/>
          <w:lang w:val="ru-RU"/>
        </w:rPr>
        <w:t xml:space="preserve">остварен је </w:t>
      </w:r>
      <w:r w:rsidR="00124283" w:rsidRPr="00986DF0">
        <w:rPr>
          <w:rFonts w:ascii="Arial Narrow" w:hAnsi="Arial Narrow" w:cs="Tahoma"/>
          <w:sz w:val="22"/>
          <w:lang w:val="sr-Cyrl-BA"/>
        </w:rPr>
        <w:t>раст</w:t>
      </w:r>
      <w:r w:rsidR="00D21B1C" w:rsidRPr="00986DF0">
        <w:rPr>
          <w:rFonts w:ascii="Arial Narrow" w:hAnsi="Arial Narrow" w:cs="Tahoma"/>
          <w:sz w:val="22"/>
          <w:lang w:val="ru-RU"/>
        </w:rPr>
        <w:t xml:space="preserve"> од </w:t>
      </w:r>
      <w:r w:rsidR="00124283" w:rsidRPr="00986DF0">
        <w:rPr>
          <w:rFonts w:ascii="Arial Narrow" w:hAnsi="Arial Narrow" w:cs="Tahoma"/>
          <w:sz w:val="22"/>
          <w:lang w:val="sr-Cyrl-CS"/>
        </w:rPr>
        <w:t>0</w:t>
      </w:r>
      <w:r w:rsidR="00467F6C" w:rsidRPr="00986DF0">
        <w:rPr>
          <w:rFonts w:ascii="Arial Narrow" w:hAnsi="Arial Narrow" w:cs="Tahoma"/>
          <w:sz w:val="22"/>
          <w:lang w:val="sr-Cyrl-CS"/>
        </w:rPr>
        <w:t>,</w:t>
      </w:r>
      <w:r w:rsidR="00F60CD9" w:rsidRPr="00986DF0">
        <w:rPr>
          <w:rFonts w:ascii="Arial Narrow" w:hAnsi="Arial Narrow" w:cs="Tahoma"/>
          <w:sz w:val="22"/>
          <w:lang w:val="sr-Cyrl-CS"/>
        </w:rPr>
        <w:t>2</w:t>
      </w:r>
      <w:r w:rsidR="00467F6C" w:rsidRPr="00986DF0">
        <w:rPr>
          <w:rFonts w:ascii="Arial Narrow" w:hAnsi="Arial Narrow" w:cs="Tahoma"/>
          <w:sz w:val="22"/>
          <w:lang w:val="ru-RU"/>
        </w:rPr>
        <w:t xml:space="preserve">%, </w:t>
      </w:r>
      <w:r w:rsidR="003345B5" w:rsidRPr="00986DF0">
        <w:rPr>
          <w:rFonts w:ascii="Arial Narrow" w:hAnsi="Arial Narrow" w:cs="Tahoma"/>
          <w:sz w:val="22"/>
          <w:lang w:val="ru-RU"/>
        </w:rPr>
        <w:t xml:space="preserve">док је </w:t>
      </w:r>
      <w:r w:rsidR="00D21B1C" w:rsidRPr="00986DF0">
        <w:rPr>
          <w:rFonts w:ascii="Arial Narrow" w:hAnsi="Arial Narrow" w:cs="Tahoma"/>
          <w:sz w:val="22"/>
          <w:lang w:val="ru-RU"/>
        </w:rPr>
        <w:t xml:space="preserve">у подручју </w:t>
      </w:r>
      <w:r w:rsidRPr="00986DF0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986DF0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986DF0">
        <w:rPr>
          <w:rFonts w:ascii="Arial Narrow" w:hAnsi="Arial Narrow" w:cs="Tahoma"/>
          <w:sz w:val="22"/>
          <w:lang w:val="sr-Cyrl-CS"/>
        </w:rPr>
        <w:t>забиљежен пад</w:t>
      </w:r>
      <w:r w:rsidRPr="00986DF0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 xml:space="preserve">од </w:t>
      </w:r>
      <w:r w:rsidR="00F60CD9" w:rsidRPr="00986DF0">
        <w:rPr>
          <w:rFonts w:ascii="Arial Narrow" w:hAnsi="Arial Narrow" w:cs="Tahoma"/>
          <w:sz w:val="22"/>
          <w:lang w:val="sr-Cyrl-CS"/>
        </w:rPr>
        <w:t>6</w:t>
      </w:r>
      <w:r w:rsidR="002F180E" w:rsidRPr="00986DF0">
        <w:rPr>
          <w:rFonts w:ascii="Arial Narrow" w:hAnsi="Arial Narrow" w:cs="Tahoma"/>
          <w:sz w:val="22"/>
          <w:lang w:val="sr-Cyrl-CS"/>
        </w:rPr>
        <w:t>,</w:t>
      </w:r>
      <w:r w:rsidR="00F60CD9" w:rsidRPr="00986DF0">
        <w:rPr>
          <w:rFonts w:ascii="Arial Narrow" w:hAnsi="Arial Narrow" w:cs="Tahoma"/>
          <w:sz w:val="22"/>
          <w:lang w:val="sr-Cyrl-CS"/>
        </w:rPr>
        <w:t>1</w:t>
      </w:r>
      <w:r w:rsidR="00D21B1C" w:rsidRPr="00986DF0">
        <w:rPr>
          <w:rFonts w:ascii="Arial Narrow" w:hAnsi="Arial Narrow" w:cs="Tahoma"/>
          <w:sz w:val="22"/>
          <w:lang w:val="ru-RU"/>
        </w:rPr>
        <w:t xml:space="preserve">% и у </w:t>
      </w:r>
      <w:r w:rsidRPr="00986DF0">
        <w:rPr>
          <w:rFonts w:ascii="Arial Narrow" w:hAnsi="Arial Narrow" w:cs="Tahoma"/>
          <w:sz w:val="22"/>
          <w:lang w:val="ru-RU"/>
        </w:rPr>
        <w:t xml:space="preserve">подручју </w:t>
      </w:r>
      <w:r w:rsidRPr="00986DF0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986DF0">
        <w:rPr>
          <w:rFonts w:ascii="Arial Narrow" w:hAnsi="Arial Narrow" w:cs="Tahoma"/>
          <w:i/>
          <w:sz w:val="22"/>
          <w:lang w:val="ru-RU"/>
        </w:rPr>
        <w:t xml:space="preserve"> </w:t>
      </w:r>
      <w:r w:rsidRPr="00986DF0">
        <w:rPr>
          <w:rFonts w:ascii="Arial Narrow" w:hAnsi="Arial Narrow" w:cs="Tahoma"/>
          <w:sz w:val="22"/>
          <w:lang w:val="ru-RU"/>
        </w:rPr>
        <w:t>пад</w:t>
      </w:r>
      <w:r w:rsidRPr="00986DF0">
        <w:rPr>
          <w:rFonts w:ascii="Arial Narrow" w:hAnsi="Arial Narrow" w:cs="Tahoma"/>
          <w:sz w:val="22"/>
          <w:lang w:val="sr-Cyrl-CS"/>
        </w:rPr>
        <w:t xml:space="preserve"> </w:t>
      </w:r>
      <w:r w:rsidRPr="00986DF0">
        <w:rPr>
          <w:rFonts w:ascii="Arial Narrow" w:hAnsi="Arial Narrow" w:cs="Tahoma"/>
          <w:sz w:val="22"/>
          <w:lang w:val="ru-RU"/>
        </w:rPr>
        <w:t xml:space="preserve">од </w:t>
      </w:r>
      <w:r w:rsidR="0074729D" w:rsidRPr="00986DF0">
        <w:rPr>
          <w:rFonts w:ascii="Arial Narrow" w:hAnsi="Arial Narrow" w:cs="Tahoma"/>
          <w:sz w:val="22"/>
          <w:lang w:val="ru-RU"/>
        </w:rPr>
        <w:t>8</w:t>
      </w:r>
      <w:r w:rsidR="00467F6C" w:rsidRPr="00986DF0">
        <w:rPr>
          <w:rFonts w:ascii="Arial Narrow" w:hAnsi="Arial Narrow" w:cs="Tahoma"/>
          <w:sz w:val="22"/>
          <w:lang w:val="ru-RU"/>
        </w:rPr>
        <w:t>,</w:t>
      </w:r>
      <w:r w:rsidR="00F60CD9" w:rsidRPr="00986DF0">
        <w:rPr>
          <w:rFonts w:ascii="Arial Narrow" w:hAnsi="Arial Narrow" w:cs="Tahoma"/>
          <w:sz w:val="22"/>
          <w:lang w:val="ru-RU"/>
        </w:rPr>
        <w:t>5</w:t>
      </w:r>
      <w:r w:rsidRPr="00986DF0">
        <w:rPr>
          <w:rFonts w:ascii="Arial Narrow" w:hAnsi="Arial Narrow" w:cs="Tahoma"/>
          <w:sz w:val="22"/>
          <w:lang w:val="ru-RU"/>
        </w:rPr>
        <w:t>%</w:t>
      </w:r>
      <w:r w:rsidR="00D21B1C" w:rsidRPr="00986DF0">
        <w:rPr>
          <w:rFonts w:ascii="Arial Narrow" w:hAnsi="Arial Narrow" w:cs="Tahoma"/>
          <w:sz w:val="22"/>
          <w:lang w:val="ru-RU"/>
        </w:rPr>
        <w:t>.</w:t>
      </w:r>
      <w:r w:rsidRPr="00986DF0">
        <w:rPr>
          <w:rFonts w:ascii="Arial Narrow" w:hAnsi="Arial Narrow" w:cs="Tahoma"/>
          <w:i/>
          <w:sz w:val="22"/>
          <w:lang w:val="ru-RU"/>
        </w:rPr>
        <w:t xml:space="preserve"> </w:t>
      </w:r>
    </w:p>
    <w:p w:rsidR="0097485C" w:rsidRPr="00986DF0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986DF0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754F0D" w:rsidRPr="00986DF0" w:rsidRDefault="00754F0D" w:rsidP="00754F0D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986DF0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986DF0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986DF0">
        <w:rPr>
          <w:rFonts w:ascii="Arial Narrow" w:hAnsi="Arial Narrow" w:cs="Tahoma"/>
          <w:b/>
          <w:sz w:val="30"/>
          <w:szCs w:val="30"/>
          <w:lang w:val="sr-Cyrl-BA"/>
        </w:rPr>
        <w:t xml:space="preserve"> у</w:t>
      </w:r>
      <w:r w:rsidRPr="00986DF0">
        <w:rPr>
          <w:rFonts w:ascii="Arial Narrow" w:hAnsi="Arial Narrow" w:cs="Tahoma"/>
          <w:b/>
          <w:sz w:val="30"/>
          <w:szCs w:val="30"/>
        </w:rPr>
        <w:t xml:space="preserve"> </w:t>
      </w:r>
      <w:r w:rsidRPr="00986DF0">
        <w:rPr>
          <w:rFonts w:ascii="Arial Narrow" w:hAnsi="Arial Narrow" w:cs="Tahoma"/>
          <w:b/>
          <w:sz w:val="30"/>
          <w:szCs w:val="30"/>
          <w:lang w:val="sr-Cyrl-BA"/>
        </w:rPr>
        <w:t>новембру 2020. године</w:t>
      </w:r>
      <w:r w:rsidRPr="00986DF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986DF0">
        <w:rPr>
          <w:rFonts w:ascii="Arial Narrow" w:hAnsi="Arial Narrow" w:cs="Tahoma"/>
          <w:b/>
          <w:sz w:val="30"/>
          <w:szCs w:val="30"/>
          <w:lang w:val="sr-Cyrl-RS"/>
        </w:rPr>
        <w:t>80</w:t>
      </w:r>
      <w:r w:rsidRPr="00986DF0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Pr="00986DF0">
        <w:rPr>
          <w:rFonts w:ascii="Arial Narrow" w:hAnsi="Arial Narrow" w:cs="Tahoma"/>
          <w:b/>
          <w:sz w:val="30"/>
          <w:szCs w:val="30"/>
          <w:lang w:val="sr-Cyrl-RS"/>
        </w:rPr>
        <w:t>7</w:t>
      </w:r>
      <w:r w:rsidRPr="00986DF0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754F0D" w:rsidRPr="00986DF0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986DF0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986DF0">
        <w:rPr>
          <w:rFonts w:ascii="Arial Narrow" w:hAnsi="Arial Narrow" w:cs="Tahoma"/>
          <w:sz w:val="22"/>
          <w:lang w:val="sr-Latn-BA"/>
        </w:rPr>
        <w:t xml:space="preserve">У новембру 2020. године </w:t>
      </w:r>
      <w:r w:rsidRPr="00986DF0">
        <w:rPr>
          <w:rFonts w:ascii="Arial Narrow" w:hAnsi="Arial Narrow" w:cs="Tahoma"/>
          <w:sz w:val="22"/>
          <w:lang w:val="sr-Cyrl-BA"/>
        </w:rPr>
        <w:t>остварен је извоз у вриједности од 310 милиона КМ,</w:t>
      </w:r>
      <w:r w:rsidRPr="00986DF0">
        <w:rPr>
          <w:rFonts w:ascii="Arial Narrow" w:hAnsi="Arial Narrow" w:cs="Tahoma"/>
          <w:sz w:val="22"/>
          <w:lang w:val="sr-Latn-BA"/>
        </w:rPr>
        <w:t xml:space="preserve"> </w:t>
      </w:r>
      <w:r w:rsidRPr="00986DF0">
        <w:rPr>
          <w:rFonts w:ascii="Arial Narrow" w:hAnsi="Arial Narrow" w:cs="Tahoma"/>
          <w:sz w:val="22"/>
          <w:lang w:val="sr-Cyrl-BA"/>
        </w:rPr>
        <w:t>што је за 1,4% више него у новембру 2019. године, те увоз у вриједности од 38</w:t>
      </w:r>
      <w:r w:rsidRPr="00986DF0">
        <w:rPr>
          <w:rFonts w:ascii="Arial Narrow" w:hAnsi="Arial Narrow" w:cs="Tahoma"/>
          <w:sz w:val="22"/>
          <w:lang w:val="sr-Latn-BA"/>
        </w:rPr>
        <w:t>5</w:t>
      </w:r>
      <w:r w:rsidRPr="00986DF0">
        <w:rPr>
          <w:rFonts w:ascii="Arial Narrow" w:hAnsi="Arial Narrow" w:cs="Tahoma"/>
          <w:sz w:val="22"/>
          <w:lang w:val="sr-Cyrl-BA"/>
        </w:rPr>
        <w:t xml:space="preserve"> милиона КМ, што је за 4,6% мање него у новембру 2019, док је проценат покривености увоза извозом износио 80,7%.</w:t>
      </w:r>
    </w:p>
    <w:p w:rsidR="00754F0D" w:rsidRPr="00986DF0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</w:p>
    <w:p w:rsidR="00754F0D" w:rsidRPr="00986DF0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  <w:r w:rsidRPr="00986DF0">
        <w:rPr>
          <w:rFonts w:ascii="Arial Narrow" w:hAnsi="Arial Narrow" w:cs="Tahoma"/>
          <w:sz w:val="22"/>
          <w:lang w:val="sr-Cyrl-BA"/>
        </w:rPr>
        <w:t>Тиме је настављен тренд из септемба и октобра ове године када је биљежен раст извоза и пад увоза, а покривеност увоза извозом износила бар 80,0%.</w:t>
      </w:r>
    </w:p>
    <w:p w:rsidR="00754F0D" w:rsidRPr="00986DF0" w:rsidRDefault="00754F0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986DF0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986DF0">
        <w:rPr>
          <w:rFonts w:ascii="Arial Narrow" w:hAnsi="Arial Narrow" w:cs="Tahoma"/>
          <w:sz w:val="22"/>
          <w:lang w:val="ru-RU"/>
        </w:rPr>
        <w:t>У периоду јануар – новембар</w:t>
      </w:r>
      <w:r w:rsidRPr="00986DF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986DF0">
        <w:rPr>
          <w:rFonts w:ascii="Arial Narrow" w:hAnsi="Arial Narrow" w:cs="Tahoma"/>
          <w:sz w:val="22"/>
          <w:lang w:val="ru-RU"/>
        </w:rPr>
        <w:t xml:space="preserve">2020. </w:t>
      </w:r>
      <w:r w:rsidRPr="00986DF0">
        <w:rPr>
          <w:rFonts w:ascii="Arial Narrow" w:hAnsi="Arial Narrow" w:cs="Tahoma"/>
          <w:sz w:val="22"/>
          <w:lang w:val="sr-Cyrl-BA"/>
        </w:rPr>
        <w:t xml:space="preserve">године </w:t>
      </w:r>
      <w:r w:rsidRPr="00986DF0">
        <w:rPr>
          <w:rFonts w:ascii="Arial Narrow" w:hAnsi="Arial Narrow" w:cs="Tahoma"/>
          <w:sz w:val="22"/>
          <w:lang w:val="ru-RU"/>
        </w:rPr>
        <w:t xml:space="preserve">остварен је извоз у вриједности од 3 милијарде и </w:t>
      </w:r>
      <w:r w:rsidRPr="00986DF0">
        <w:rPr>
          <w:rFonts w:ascii="Arial Narrow" w:hAnsi="Arial Narrow" w:cs="Tahoma"/>
          <w:sz w:val="22"/>
          <w:lang w:val="sr-Cyrl-RS"/>
        </w:rPr>
        <w:t>81</w:t>
      </w:r>
      <w:r w:rsidRPr="00986DF0">
        <w:rPr>
          <w:rFonts w:ascii="Arial Narrow" w:hAnsi="Arial Narrow" w:cs="Tahoma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ru-RU"/>
        </w:rPr>
        <w:t xml:space="preserve">милион КМ, што је за </w:t>
      </w:r>
      <w:r w:rsidRPr="00986DF0">
        <w:rPr>
          <w:rFonts w:ascii="Arial Narrow" w:hAnsi="Arial Narrow" w:cs="Tahoma"/>
          <w:sz w:val="22"/>
          <w:lang w:val="sr-Cyrl-RS"/>
        </w:rPr>
        <w:t>7</w:t>
      </w:r>
      <w:r w:rsidRPr="00986DF0">
        <w:rPr>
          <w:rFonts w:ascii="Arial Narrow" w:hAnsi="Arial Narrow" w:cs="Tahoma"/>
          <w:sz w:val="22"/>
          <w:lang w:val="ru-RU"/>
        </w:rPr>
        <w:t>,</w:t>
      </w:r>
      <w:r w:rsidRPr="00986DF0">
        <w:rPr>
          <w:rFonts w:ascii="Arial Narrow" w:hAnsi="Arial Narrow" w:cs="Tahoma"/>
          <w:sz w:val="22"/>
          <w:lang w:val="sr-Cyrl-RS"/>
        </w:rPr>
        <w:t>8</w:t>
      </w:r>
      <w:r w:rsidRPr="00986DF0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r w:rsidRPr="00986DF0">
        <w:rPr>
          <w:rFonts w:ascii="Arial Narrow" w:hAnsi="Arial Narrow" w:cs="Tahoma"/>
          <w:sz w:val="22"/>
          <w:lang w:val="sr-Cyrl-RS"/>
        </w:rPr>
        <w:t>4</w:t>
      </w:r>
      <w:r w:rsidRPr="00986DF0">
        <w:rPr>
          <w:rFonts w:ascii="Arial Narrow" w:hAnsi="Arial Narrow" w:cs="Tahoma"/>
          <w:sz w:val="22"/>
          <w:lang w:val="ru-RU"/>
        </w:rPr>
        <w:t xml:space="preserve"> </w:t>
      </w:r>
      <w:r w:rsidRPr="00986DF0">
        <w:rPr>
          <w:rFonts w:ascii="Arial Narrow" w:hAnsi="Arial Narrow" w:cs="Tahoma"/>
          <w:sz w:val="22"/>
          <w:lang w:val="sr-Cyrl-RS"/>
        </w:rPr>
        <w:t>милијарде</w:t>
      </w:r>
      <w:r w:rsidRPr="00986DF0">
        <w:rPr>
          <w:rFonts w:ascii="Arial Narrow" w:hAnsi="Arial Narrow" w:cs="Tahoma"/>
          <w:sz w:val="22"/>
          <w:lang w:val="ru-RU"/>
        </w:rPr>
        <w:t xml:space="preserve"> и </w:t>
      </w:r>
      <w:r w:rsidRPr="00986DF0">
        <w:rPr>
          <w:rFonts w:ascii="Arial Narrow" w:hAnsi="Arial Narrow" w:cs="Tahoma"/>
          <w:sz w:val="22"/>
          <w:lang w:val="sr-Cyrl-RS"/>
        </w:rPr>
        <w:t>61</w:t>
      </w:r>
      <w:r w:rsidRPr="00986DF0">
        <w:rPr>
          <w:rFonts w:ascii="Arial Narrow" w:hAnsi="Arial Narrow" w:cs="Tahoma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ru-RU"/>
        </w:rPr>
        <w:t xml:space="preserve">милион КМ, што је за </w:t>
      </w:r>
      <w:r w:rsidRPr="00986DF0">
        <w:rPr>
          <w:rFonts w:ascii="Arial Narrow" w:hAnsi="Arial Narrow" w:cs="Tahoma"/>
          <w:sz w:val="22"/>
          <w:lang w:val="sr-Cyrl-RS"/>
        </w:rPr>
        <w:t>7</w:t>
      </w:r>
      <w:r w:rsidRPr="00986DF0">
        <w:rPr>
          <w:rFonts w:ascii="Arial Narrow" w:hAnsi="Arial Narrow" w:cs="Tahoma"/>
          <w:sz w:val="22"/>
          <w:lang w:val="sr-Latn-CS"/>
        </w:rPr>
        <w:t>,</w:t>
      </w:r>
      <w:r w:rsidRPr="00986DF0">
        <w:rPr>
          <w:rFonts w:ascii="Arial Narrow" w:hAnsi="Arial Narrow" w:cs="Tahoma"/>
          <w:sz w:val="22"/>
          <w:lang w:val="sr-Cyrl-RS"/>
        </w:rPr>
        <w:t>5</w:t>
      </w:r>
      <w:r w:rsidRPr="00986DF0">
        <w:rPr>
          <w:rFonts w:ascii="Arial Narrow" w:hAnsi="Arial Narrow" w:cs="Tahoma"/>
          <w:sz w:val="22"/>
          <w:lang w:val="ru-RU"/>
        </w:rPr>
        <w:t xml:space="preserve">% </w:t>
      </w:r>
      <w:r w:rsidRPr="00986DF0">
        <w:rPr>
          <w:rFonts w:ascii="Arial Narrow" w:hAnsi="Arial Narrow" w:cs="Tahoma"/>
          <w:sz w:val="22"/>
          <w:lang w:val="sr-Cyrl-RS"/>
        </w:rPr>
        <w:t>мање</w:t>
      </w:r>
      <w:r w:rsidRPr="00986DF0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Проценат покривеност увоза извозом у периоду јануар - новембар 2020. године износио је 75,</w:t>
      </w:r>
      <w:r w:rsidRPr="00986DF0">
        <w:rPr>
          <w:rFonts w:ascii="Arial Narrow" w:hAnsi="Arial Narrow" w:cs="Tahoma"/>
          <w:sz w:val="22"/>
          <w:lang w:val="sr-Cyrl-RS"/>
        </w:rPr>
        <w:t>9</w:t>
      </w:r>
      <w:r w:rsidRPr="00986DF0">
        <w:rPr>
          <w:rFonts w:ascii="Arial Narrow" w:hAnsi="Arial Narrow" w:cs="Tahoma"/>
          <w:sz w:val="22"/>
          <w:lang w:val="ru-RU"/>
        </w:rPr>
        <w:t>%</w:t>
      </w:r>
      <w:r w:rsidRPr="00986DF0">
        <w:rPr>
          <w:rFonts w:ascii="Arial Narrow" w:hAnsi="Arial Narrow" w:cs="Tahoma"/>
          <w:sz w:val="22"/>
          <w:lang w:val="sr-Cyrl-BA"/>
        </w:rPr>
        <w:t xml:space="preserve">. </w:t>
      </w:r>
    </w:p>
    <w:p w:rsidR="00754F0D" w:rsidRPr="00986DF0" w:rsidRDefault="00754F0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986DF0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986DF0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986DF0">
        <w:rPr>
          <w:rFonts w:ascii="Arial Narrow" w:hAnsi="Arial Narrow" w:cs="Tahoma"/>
          <w:sz w:val="22"/>
        </w:rPr>
        <w:t>e</w:t>
      </w:r>
      <w:r w:rsidRPr="00986DF0">
        <w:rPr>
          <w:rFonts w:ascii="Arial Narrow" w:hAnsi="Arial Narrow" w:cs="Tahoma"/>
          <w:sz w:val="22"/>
          <w:lang w:val="ru-RU"/>
        </w:rPr>
        <w:t xml:space="preserve"> Српск</w:t>
      </w:r>
      <w:r w:rsidRPr="00986DF0">
        <w:rPr>
          <w:rFonts w:ascii="Arial Narrow" w:hAnsi="Arial Narrow" w:cs="Tahoma"/>
          <w:sz w:val="22"/>
        </w:rPr>
        <w:t>e</w:t>
      </w:r>
      <w:r w:rsidRPr="00986DF0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новембар</w:t>
      </w:r>
      <w:r w:rsidRPr="00986DF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 xml:space="preserve">2020. године, највише се извозило у </w:t>
      </w:r>
      <w:r w:rsidRPr="00986DF0">
        <w:rPr>
          <w:rFonts w:ascii="Arial Narrow" w:hAnsi="Arial Narrow" w:cs="Tahoma"/>
          <w:sz w:val="22"/>
          <w:lang w:val="sr-Cyrl-RS"/>
        </w:rPr>
        <w:t>Хрватску</w:t>
      </w:r>
      <w:r w:rsidRPr="00986DF0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Pr="00986DF0">
        <w:rPr>
          <w:rFonts w:ascii="Arial Narrow" w:hAnsi="Arial Narrow" w:cs="Tahoma"/>
          <w:sz w:val="22"/>
          <w:lang w:val="sr-Cyrl-RS"/>
        </w:rPr>
        <w:t>442</w:t>
      </w:r>
      <w:r w:rsidRPr="00986DF0">
        <w:rPr>
          <w:rFonts w:ascii="Arial Narrow" w:hAnsi="Arial Narrow" w:cs="Tahoma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>милиона КМ, односно 1</w:t>
      </w:r>
      <w:r w:rsidRPr="00986DF0">
        <w:rPr>
          <w:rFonts w:ascii="Arial Narrow" w:hAnsi="Arial Narrow" w:cs="Tahoma"/>
          <w:sz w:val="22"/>
        </w:rPr>
        <w:t>4</w:t>
      </w:r>
      <w:r w:rsidRPr="00986DF0">
        <w:rPr>
          <w:rFonts w:ascii="Arial Narrow" w:hAnsi="Arial Narrow" w:cs="Tahoma"/>
          <w:sz w:val="22"/>
          <w:lang w:val="sr-Cyrl-CS"/>
        </w:rPr>
        <w:t>,</w:t>
      </w:r>
      <w:r w:rsidRPr="00986DF0">
        <w:rPr>
          <w:rFonts w:ascii="Arial Narrow" w:hAnsi="Arial Narrow" w:cs="Tahoma"/>
          <w:sz w:val="22"/>
          <w:lang w:val="sr-Cyrl-RS"/>
        </w:rPr>
        <w:t>3</w:t>
      </w:r>
      <w:r w:rsidRPr="00986DF0">
        <w:rPr>
          <w:rFonts w:ascii="Arial Narrow" w:hAnsi="Arial Narrow" w:cs="Tahoma"/>
          <w:sz w:val="22"/>
          <w:lang w:val="sr-Cyrl-CS"/>
        </w:rPr>
        <w:t>%</w:t>
      </w:r>
      <w:r w:rsidRPr="00986DF0">
        <w:rPr>
          <w:rFonts w:ascii="Arial Narrow" w:hAnsi="Arial Narrow" w:cs="Tahoma"/>
          <w:sz w:val="22"/>
          <w:lang w:val="ru-RU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 xml:space="preserve">и у Италију </w:t>
      </w:r>
      <w:r w:rsidRPr="00986DF0">
        <w:rPr>
          <w:rFonts w:ascii="Arial Narrow" w:hAnsi="Arial Narrow" w:cs="Tahoma"/>
          <w:sz w:val="22"/>
          <w:lang w:val="sr-Cyrl-RS"/>
        </w:rPr>
        <w:t>430</w:t>
      </w:r>
      <w:r w:rsidRPr="00986DF0">
        <w:rPr>
          <w:rFonts w:ascii="Arial Narrow" w:hAnsi="Arial Narrow" w:cs="Tahoma"/>
          <w:sz w:val="22"/>
          <w:lang w:val="sr-Cyrl-CS"/>
        </w:rPr>
        <w:t xml:space="preserve"> милиона КМ, односно 14,</w:t>
      </w:r>
      <w:r w:rsidRPr="00986DF0">
        <w:rPr>
          <w:rFonts w:ascii="Arial Narrow" w:hAnsi="Arial Narrow" w:cs="Tahoma"/>
          <w:sz w:val="22"/>
          <w:lang w:val="sr-Cyrl-RS"/>
        </w:rPr>
        <w:t>0</w:t>
      </w:r>
      <w:r w:rsidRPr="00986DF0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986DF0">
        <w:rPr>
          <w:rFonts w:ascii="Arial Narrow" w:hAnsi="Arial Narrow" w:cs="Tahoma"/>
          <w:sz w:val="22"/>
          <w:lang w:val="sr-Cyrl-BA"/>
        </w:rPr>
        <w:t>н</w:t>
      </w:r>
      <w:r w:rsidRPr="00986DF0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Pr="00986DF0">
        <w:rPr>
          <w:rFonts w:ascii="Arial Narrow" w:hAnsi="Arial Narrow" w:cs="Tahoma"/>
          <w:sz w:val="22"/>
          <w:lang w:val="sr-Cyrl-RS"/>
        </w:rPr>
        <w:t>771</w:t>
      </w:r>
      <w:r w:rsidRPr="00986DF0">
        <w:rPr>
          <w:rFonts w:ascii="Arial Narrow" w:hAnsi="Arial Narrow" w:cs="Tahoma"/>
          <w:sz w:val="22"/>
          <w:lang w:val="sr-Cyrl-BA"/>
        </w:rPr>
        <w:t xml:space="preserve"> </w:t>
      </w:r>
      <w:r w:rsidRPr="00986DF0">
        <w:rPr>
          <w:rFonts w:ascii="Arial Narrow" w:hAnsi="Arial Narrow" w:cs="Tahoma"/>
          <w:sz w:val="22"/>
          <w:lang w:val="sr-Cyrl-CS"/>
        </w:rPr>
        <w:t>милион</w:t>
      </w:r>
      <w:r w:rsidRPr="00986DF0">
        <w:rPr>
          <w:rFonts w:ascii="Arial Narrow" w:hAnsi="Arial Narrow" w:cs="Tahoma"/>
          <w:sz w:val="22"/>
        </w:rPr>
        <w:t>a</w:t>
      </w:r>
      <w:r w:rsidRPr="00986DF0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Pr="00986DF0">
        <w:rPr>
          <w:rFonts w:ascii="Arial Narrow" w:hAnsi="Arial Narrow" w:cs="Tahoma"/>
          <w:sz w:val="22"/>
        </w:rPr>
        <w:t>9</w:t>
      </w:r>
      <w:r w:rsidRPr="00986DF0">
        <w:rPr>
          <w:rFonts w:ascii="Arial Narrow" w:hAnsi="Arial Narrow" w:cs="Tahoma"/>
          <w:sz w:val="22"/>
          <w:lang w:val="sr-Cyrl-CS"/>
        </w:rPr>
        <w:t>,</w:t>
      </w:r>
      <w:r w:rsidRPr="00986DF0">
        <w:rPr>
          <w:rFonts w:ascii="Arial Narrow" w:hAnsi="Arial Narrow" w:cs="Tahoma"/>
          <w:sz w:val="22"/>
          <w:lang w:val="sr-Cyrl-RS"/>
        </w:rPr>
        <w:t>0</w:t>
      </w:r>
      <w:r w:rsidRPr="00986DF0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Pr="00986DF0">
        <w:rPr>
          <w:rFonts w:ascii="Arial Narrow" w:hAnsi="Arial Narrow" w:cs="Tahoma"/>
          <w:sz w:val="22"/>
          <w:lang w:val="sr-Cyrl-RS"/>
        </w:rPr>
        <w:t>578</w:t>
      </w:r>
      <w:r w:rsidRPr="00986DF0">
        <w:rPr>
          <w:rFonts w:ascii="Arial Narrow" w:hAnsi="Arial Narrow" w:cs="Tahoma"/>
          <w:sz w:val="22"/>
          <w:lang w:val="sr-Cyrl-CS"/>
        </w:rPr>
        <w:t xml:space="preserve"> милион КМ, односно 14,</w:t>
      </w:r>
      <w:r w:rsidRPr="00986DF0">
        <w:rPr>
          <w:rFonts w:ascii="Arial Narrow" w:hAnsi="Arial Narrow" w:cs="Tahoma"/>
          <w:sz w:val="22"/>
          <w:lang w:val="sr-Cyrl-RS"/>
        </w:rPr>
        <w:t>2</w:t>
      </w:r>
      <w:r w:rsidRPr="00986DF0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986DF0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986DF0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986DF0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986DF0">
        <w:rPr>
          <w:rFonts w:ascii="Arial Narrow" w:hAnsi="Arial Narrow" w:cs="Tahoma"/>
          <w:bCs/>
          <w:sz w:val="22"/>
          <w:szCs w:val="22"/>
          <w:lang w:val="sr-Cyrl-RS"/>
        </w:rPr>
        <w:t xml:space="preserve">периоду </w:t>
      </w:r>
      <w:r w:rsidRPr="00986DF0">
        <w:rPr>
          <w:rFonts w:ascii="Arial Narrow" w:hAnsi="Arial Narrow" w:cs="Tahoma"/>
          <w:sz w:val="22"/>
          <w:lang w:val="ru-RU"/>
        </w:rPr>
        <w:t>јануар - новембар</w:t>
      </w:r>
      <w:r w:rsidRPr="00986DF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986DF0">
        <w:rPr>
          <w:rFonts w:ascii="Arial Narrow" w:hAnsi="Arial Narrow" w:cs="Tahoma"/>
          <w:sz w:val="22"/>
          <w:szCs w:val="22"/>
          <w:lang w:val="sr-Cyrl-CS"/>
        </w:rPr>
        <w:t xml:space="preserve">2020. године, највеће учешће у извозу остварује електрична енергија са </w:t>
      </w:r>
      <w:r w:rsidRPr="00986DF0">
        <w:rPr>
          <w:rFonts w:ascii="Arial Narrow" w:hAnsi="Arial Narrow" w:cs="Tahoma"/>
          <w:sz w:val="22"/>
          <w:szCs w:val="22"/>
          <w:lang w:val="sr-Cyrl-BA"/>
        </w:rPr>
        <w:t>233</w:t>
      </w:r>
      <w:r w:rsidRPr="00986DF0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986DF0">
        <w:rPr>
          <w:rFonts w:ascii="Arial Narrow" w:hAnsi="Arial Narrow" w:cs="Tahoma"/>
          <w:sz w:val="22"/>
          <w:szCs w:val="22"/>
          <w:lang w:val="sr-Cyrl-CS"/>
        </w:rPr>
        <w:t>милиона КМ, што износи 7</w:t>
      </w:r>
      <w:r w:rsidRPr="00986DF0">
        <w:rPr>
          <w:rFonts w:ascii="Arial Narrow" w:hAnsi="Arial Narrow" w:cs="Tahoma"/>
          <w:sz w:val="22"/>
          <w:szCs w:val="22"/>
          <w:lang w:val="sr-Latn-BA"/>
        </w:rPr>
        <w:t>,</w:t>
      </w:r>
      <w:r w:rsidRPr="00986DF0">
        <w:rPr>
          <w:rFonts w:ascii="Arial Narrow" w:hAnsi="Arial Narrow" w:cs="Tahoma"/>
          <w:sz w:val="22"/>
          <w:szCs w:val="22"/>
          <w:lang w:val="sr-Cyrl-RS"/>
        </w:rPr>
        <w:t>6</w:t>
      </w:r>
      <w:r w:rsidRPr="00986DF0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лијекови</w:t>
      </w:r>
      <w:r w:rsidRPr="00986DF0">
        <w:rPr>
          <w:rFonts w:ascii="Arial Narrow" w:hAnsi="Arial Narrow" w:cs="Tahoma"/>
          <w:sz w:val="22"/>
          <w:szCs w:val="22"/>
          <w:lang w:val="sr-Cyrl-BA"/>
        </w:rPr>
        <w:t>, са укупном вриједношћу од 183</w:t>
      </w:r>
      <w:r w:rsidRPr="00986DF0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986DF0">
        <w:rPr>
          <w:rFonts w:ascii="Arial Narrow" w:hAnsi="Arial Narrow" w:cs="Tahoma"/>
          <w:sz w:val="22"/>
          <w:szCs w:val="22"/>
          <w:lang w:val="sr-Cyrl-BA"/>
        </w:rPr>
        <w:t>милиона КМ, што износи 4,5% од укупног увоза.</w:t>
      </w:r>
      <w:r w:rsidRPr="00986DF0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986DF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986DF0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Pr="00986DF0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986DF0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986DF0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986DF0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986DF0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986DF0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986DF0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986DF0" w:rsidRDefault="00AF3F2D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986DF0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2707640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76.1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86DF0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1264285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99.55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986DF0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986DF0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986DF0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986DF0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986DF0">
        <w:rPr>
          <w:rFonts w:ascii="Arial Narrow" w:hAnsi="Arial Narrow" w:cs="Tahoma"/>
          <w:sz w:val="16"/>
          <w:szCs w:val="22"/>
          <w:lang w:val="sr-Cyrl-BA"/>
        </w:rPr>
        <w:t>4</w:t>
      </w:r>
      <w:r w:rsidRPr="00986DF0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986DF0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986DF0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986DF0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986DF0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986DF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986DF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986DF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986DF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986DF0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E7AD3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1B0F7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1B0F7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D369F1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D369F1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D1F0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D1F0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9F13BB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D1F0C" w:rsidRDefault="00D369F1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AF3F2D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AF3F2D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AF3F2D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AF3F2D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D369F1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0F399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805FF7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Радосав Савановић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="00752E86"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369F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369F1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369F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369F1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2448D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87BBB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587BBB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2448D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E1669B">
            <w:rPr>
              <w:rFonts w:ascii="Arial Narrow" w:hAnsi="Arial Narrow" w:cs="Tahoma"/>
              <w:b/>
              <w:color w:val="1F497D"/>
              <w:sz w:val="22"/>
              <w:szCs w:val="22"/>
            </w:rPr>
            <w:t>3</w:t>
          </w:r>
          <w:r w:rsidR="002448D0">
            <w:rPr>
              <w:rFonts w:ascii="Arial Narrow" w:hAnsi="Arial Narrow" w:cs="Tahoma"/>
              <w:b/>
              <w:color w:val="1F497D"/>
              <w:sz w:val="22"/>
              <w:szCs w:val="22"/>
            </w:rPr>
            <w:t>74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784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998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1A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37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4C29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5FF7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6DF0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3F2D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9F1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87F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7841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7EF230C9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917</c:v>
                </c:pt>
                <c:pt idx="1">
                  <c:v>939</c:v>
                </c:pt>
                <c:pt idx="2">
                  <c:v>914</c:v>
                </c:pt>
                <c:pt idx="3">
                  <c:v>957</c:v>
                </c:pt>
                <c:pt idx="4">
                  <c:v>956</c:v>
                </c:pt>
                <c:pt idx="5">
                  <c:v>946</c:v>
                </c:pt>
                <c:pt idx="6">
                  <c:v>950</c:v>
                </c:pt>
                <c:pt idx="7">
                  <c:v>958</c:v>
                </c:pt>
                <c:pt idx="8">
                  <c:v>955</c:v>
                </c:pt>
                <c:pt idx="9">
                  <c:v>962</c:v>
                </c:pt>
                <c:pt idx="10">
                  <c:v>965</c:v>
                </c:pt>
                <c:pt idx="11">
                  <c:v>964</c:v>
                </c:pt>
                <c:pt idx="12">
                  <c:v>969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80-457F-95B0-55E087403A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5920008"/>
        <c:axId val="395920400"/>
      </c:lineChart>
      <c:catAx>
        <c:axId val="39592000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95920400"/>
        <c:crosses val="autoZero"/>
        <c:auto val="1"/>
        <c:lblAlgn val="ctr"/>
        <c:lblOffset val="100"/>
        <c:noMultiLvlLbl val="0"/>
      </c:catAx>
      <c:valAx>
        <c:axId val="395920400"/>
        <c:scaling>
          <c:orientation val="minMax"/>
          <c:max val="11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395920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44546A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0.0</c:formatCode>
                <c:ptCount val="13"/>
                <c:pt idx="0" formatCode="General">
                  <c:v>-0.2</c:v>
                </c:pt>
                <c:pt idx="1">
                  <c:v>0</c:v>
                </c:pt>
                <c:pt idx="2" formatCode="General">
                  <c:v>0.4</c:v>
                </c:pt>
                <c:pt idx="3" formatCode="General">
                  <c:v>0.1</c:v>
                </c:pt>
                <c:pt idx="4">
                  <c:v>0</c:v>
                </c:pt>
                <c:pt idx="5">
                  <c:v>-2.1</c:v>
                </c:pt>
                <c:pt idx="6">
                  <c:v>-0.8</c:v>
                </c:pt>
                <c:pt idx="7">
                  <c:v>0.2</c:v>
                </c:pt>
                <c:pt idx="8">
                  <c:v>-0.4</c:v>
                </c:pt>
                <c:pt idx="9">
                  <c:v>-0.2</c:v>
                </c:pt>
                <c:pt idx="10">
                  <c:v>0.1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2-481D-8E85-3C3BD4E87C6D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 formatCode="0.0">
                  <c:v>0</c:v>
                </c:pt>
                <c:pt idx="1">
                  <c:v>0.3</c:v>
                </c:pt>
                <c:pt idx="2">
                  <c:v>0.5</c:v>
                </c:pt>
                <c:pt idx="3">
                  <c:v>0.1</c:v>
                </c:pt>
                <c:pt idx="4" formatCode="0.0">
                  <c:v>-0.1</c:v>
                </c:pt>
                <c:pt idx="5" formatCode="0.0">
                  <c:v>-1.3</c:v>
                </c:pt>
                <c:pt idx="6" formatCode="0.0">
                  <c:v>-2.1</c:v>
                </c:pt>
                <c:pt idx="7" formatCode="0.0">
                  <c:v>-1.4</c:v>
                </c:pt>
                <c:pt idx="8" formatCode="0.0">
                  <c:v>-1.3</c:v>
                </c:pt>
                <c:pt idx="9" formatCode="0.0">
                  <c:v>-1.2</c:v>
                </c:pt>
                <c:pt idx="10" formatCode="0.0">
                  <c:v>-1.7</c:v>
                </c:pt>
                <c:pt idx="11" formatCode="0.0">
                  <c:v>-1.9</c:v>
                </c:pt>
                <c:pt idx="12" formatCode="0.0">
                  <c:v>-1.7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32-481D-8E85-3C3BD4E87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5921576"/>
        <c:axId val="395921968"/>
      </c:lineChart>
      <c:catAx>
        <c:axId val="395921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959219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9592196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95921576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343785731374781E-2"/>
          <c:y val="5.2480916030534383E-2"/>
          <c:w val="0.93286595908953363"/>
          <c:h val="0.64030399110416558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14">
                    <c:v>2018</c:v>
                  </c:pt>
                  <c:pt idx="26">
                    <c:v>2019</c:v>
                  </c:pt>
                  <c:pt idx="38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107.99016408984379</c:v>
                </c:pt>
                <c:pt idx="1">
                  <c:v>113.5900297421438</c:v>
                </c:pt>
                <c:pt idx="2">
                  <c:v>112.1594780847765</c:v>
                </c:pt>
                <c:pt idx="3">
                  <c:v>113.24258276876475</c:v>
                </c:pt>
                <c:pt idx="4">
                  <c:v>109.66998012900716</c:v>
                </c:pt>
                <c:pt idx="5">
                  <c:v>113.32787114617048</c:v>
                </c:pt>
                <c:pt idx="6">
                  <c:v>105.17280135309836</c:v>
                </c:pt>
                <c:pt idx="7">
                  <c:v>112.67980649890863</c:v>
                </c:pt>
                <c:pt idx="8">
                  <c:v>104.30568573552227</c:v>
                </c:pt>
                <c:pt idx="9">
                  <c:v>106.46293912329712</c:v>
                </c:pt>
                <c:pt idx="10">
                  <c:v>106.01343751679376</c:v>
                </c:pt>
                <c:pt idx="11">
                  <c:v>108.93555599665254</c:v>
                </c:pt>
                <c:pt idx="12">
                  <c:v>111.37341150505226</c:v>
                </c:pt>
                <c:pt idx="13">
                  <c:v>110.71937636662005</c:v>
                </c:pt>
                <c:pt idx="14">
                  <c:v>111.9604411238834</c:v>
                </c:pt>
                <c:pt idx="15">
                  <c:v>116.27498794628413</c:v>
                </c:pt>
                <c:pt idx="16">
                  <c:v>120.09517528355114</c:v>
                </c:pt>
                <c:pt idx="17">
                  <c:v>119.7066246221563</c:v>
                </c:pt>
                <c:pt idx="18">
                  <c:v>122.81205337993322</c:v>
                </c:pt>
                <c:pt idx="19">
                  <c:v>112.98351538347998</c:v>
                </c:pt>
                <c:pt idx="20">
                  <c:v>114.30345516604125</c:v>
                </c:pt>
                <c:pt idx="21">
                  <c:v>105.81144608573308</c:v>
                </c:pt>
                <c:pt idx="22">
                  <c:v>110.84280508005894</c:v>
                </c:pt>
                <c:pt idx="23">
                  <c:v>112.55024604343484</c:v>
                </c:pt>
                <c:pt idx="24">
                  <c:v>108.47734536889001</c:v>
                </c:pt>
                <c:pt idx="25">
                  <c:v>105.23560276615076</c:v>
                </c:pt>
                <c:pt idx="26">
                  <c:v>99.74302462722197</c:v>
                </c:pt>
                <c:pt idx="27">
                  <c:v>102.47902550044056</c:v>
                </c:pt>
                <c:pt idx="28">
                  <c:v>98.787145533480512</c:v>
                </c:pt>
                <c:pt idx="29">
                  <c:v>97.512961293405382</c:v>
                </c:pt>
                <c:pt idx="30">
                  <c:v>100.88851161553147</c:v>
                </c:pt>
                <c:pt idx="31">
                  <c:v>102.71222480470186</c:v>
                </c:pt>
                <c:pt idx="32">
                  <c:v>106.44586964226049</c:v>
                </c:pt>
                <c:pt idx="33">
                  <c:v>105.24607294794592</c:v>
                </c:pt>
                <c:pt idx="34">
                  <c:v>101.22528400156668</c:v>
                </c:pt>
                <c:pt idx="35">
                  <c:v>94.716687665967385</c:v>
                </c:pt>
                <c:pt idx="36">
                  <c:v>98.173723090908595</c:v>
                </c:pt>
                <c:pt idx="37">
                  <c:v>98.357655832330352</c:v>
                </c:pt>
                <c:pt idx="38">
                  <c:v>101.21602203834878</c:v>
                </c:pt>
                <c:pt idx="39">
                  <c:v>94.094725042817373</c:v>
                </c:pt>
                <c:pt idx="40">
                  <c:v>94.469430734871182</c:v>
                </c:pt>
                <c:pt idx="41">
                  <c:v>88.40493827181696</c:v>
                </c:pt>
                <c:pt idx="42">
                  <c:v>87.827686780640889</c:v>
                </c:pt>
                <c:pt idx="43">
                  <c:v>87.622995305457167</c:v>
                </c:pt>
                <c:pt idx="44">
                  <c:v>92.55819622356033</c:v>
                </c:pt>
                <c:pt idx="45">
                  <c:v>94.03014731389726</c:v>
                </c:pt>
                <c:pt idx="46">
                  <c:v>92.583819670650954</c:v>
                </c:pt>
                <c:pt idx="47">
                  <c:v>94.112312369530784</c:v>
                </c:pt>
                <c:pt idx="48">
                  <c:v>96.169758496423754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16-433A-A52C-735146621B46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14">
                    <c:v>2018</c:v>
                  </c:pt>
                  <c:pt idx="26">
                    <c:v>2019</c:v>
                  </c:pt>
                  <c:pt idx="38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109.47654346996171</c:v>
                </c:pt>
                <c:pt idx="1">
                  <c:v>111.41951402486882</c:v>
                </c:pt>
                <c:pt idx="2">
                  <c:v>112.3156854532417</c:v>
                </c:pt>
                <c:pt idx="3">
                  <c:v>111.92187337529879</c:v>
                </c:pt>
                <c:pt idx="4">
                  <c:v>111.27974051165499</c:v>
                </c:pt>
                <c:pt idx="5">
                  <c:v>110.24414647803259</c:v>
                </c:pt>
                <c:pt idx="6">
                  <c:v>109.1141803994453</c:v>
                </c:pt>
                <c:pt idx="7">
                  <c:v>108.41304236691911</c:v>
                </c:pt>
                <c:pt idx="8">
                  <c:v>107.05688303131105</c:v>
                </c:pt>
                <c:pt idx="9">
                  <c:v>106.2898209415663</c:v>
                </c:pt>
                <c:pt idx="10">
                  <c:v>107.09754034900877</c:v>
                </c:pt>
                <c:pt idx="11">
                  <c:v>108.75007839688011</c:v>
                </c:pt>
                <c:pt idx="12">
                  <c:v>110.35341787831007</c:v>
                </c:pt>
                <c:pt idx="13">
                  <c:v>111.33079073277379</c:v>
                </c:pt>
                <c:pt idx="14">
                  <c:v>112.98454517528043</c:v>
                </c:pt>
                <c:pt idx="15">
                  <c:v>115.8745218739612</c:v>
                </c:pt>
                <c:pt idx="16">
                  <c:v>118.45140942254579</c:v>
                </c:pt>
                <c:pt idx="17">
                  <c:v>119.69502451803189</c:v>
                </c:pt>
                <c:pt idx="18">
                  <c:v>118.6682333166749</c:v>
                </c:pt>
                <c:pt idx="19">
                  <c:v>115.47840115640396</c:v>
                </c:pt>
                <c:pt idx="20">
                  <c:v>112.05557643143848</c:v>
                </c:pt>
                <c:pt idx="21">
                  <c:v>109.81337716217686</c:v>
                </c:pt>
                <c:pt idx="22">
                  <c:v>109.98283607973825</c:v>
                </c:pt>
                <c:pt idx="23">
                  <c:v>110.30361898154172</c:v>
                </c:pt>
                <c:pt idx="24">
                  <c:v>108.21878847768416</c:v>
                </c:pt>
                <c:pt idx="25">
                  <c:v>104.84784380688077</c:v>
                </c:pt>
                <c:pt idx="26">
                  <c:v>102.22417663469714</c:v>
                </c:pt>
                <c:pt idx="27">
                  <c:v>100.94163626369242</c:v>
                </c:pt>
                <c:pt idx="28">
                  <c:v>99.711160093465665</c:v>
                </c:pt>
                <c:pt idx="29">
                  <c:v>99.314630312361075</c:v>
                </c:pt>
                <c:pt idx="30">
                  <c:v>100.774810805708</c:v>
                </c:pt>
                <c:pt idx="31">
                  <c:v>102.99524888260413</c:v>
                </c:pt>
                <c:pt idx="32">
                  <c:v>104.53274776637808</c:v>
                </c:pt>
                <c:pt idx="33">
                  <c:v>103.81192297934788</c:v>
                </c:pt>
                <c:pt idx="34">
                  <c:v>100.70345591630775</c:v>
                </c:pt>
                <c:pt idx="35">
                  <c:v>98.010279036896847</c:v>
                </c:pt>
                <c:pt idx="36">
                  <c:v>97.789065197548297</c:v>
                </c:pt>
                <c:pt idx="37">
                  <c:v>98.691460496690041</c:v>
                </c:pt>
                <c:pt idx="38">
                  <c:v>98.207250321225501</c:v>
                </c:pt>
                <c:pt idx="39">
                  <c:v>95.870307028562891</c:v>
                </c:pt>
                <c:pt idx="40">
                  <c:v>93.005714730688155</c:v>
                </c:pt>
                <c:pt idx="41">
                  <c:v>90.286195058584042</c:v>
                </c:pt>
                <c:pt idx="42">
                  <c:v>88.793038009378577</c:v>
                </c:pt>
                <c:pt idx="43">
                  <c:v>89.507214386189474</c:v>
                </c:pt>
                <c:pt idx="44">
                  <c:v>91.639116673588987</c:v>
                </c:pt>
                <c:pt idx="45">
                  <c:v>93.144529972636107</c:v>
                </c:pt>
                <c:pt idx="46">
                  <c:v>93.619139430620123</c:v>
                </c:pt>
                <c:pt idx="47">
                  <c:v>94.549808173929449</c:v>
                </c:pt>
                <c:pt idx="48">
                  <c:v>96.045188408446862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16-433A-A52C-735146621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597728"/>
        <c:axId val="323320064"/>
      </c:lineChart>
      <c:catAx>
        <c:axId val="22159772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23320064"/>
        <c:crosses val="autoZero"/>
        <c:auto val="1"/>
        <c:lblAlgn val="ctr"/>
        <c:lblOffset val="100"/>
        <c:noMultiLvlLbl val="0"/>
      </c:catAx>
      <c:valAx>
        <c:axId val="323320064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2159772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78"/>
          <c:y val="0.87074893310091983"/>
          <c:w val="0.36757517896867992"/>
          <c:h val="0.129251066899080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402880.54239999782</c:v>
                </c:pt>
                <c:pt idx="1">
                  <c:v>392080.80258000328</c:v>
                </c:pt>
                <c:pt idx="2">
                  <c:v>300238.43854000093</c:v>
                </c:pt>
                <c:pt idx="3">
                  <c:v>406370.64781999798</c:v>
                </c:pt>
                <c:pt idx="4">
                  <c:v>389716.9702499978</c:v>
                </c:pt>
                <c:pt idx="5">
                  <c:v>293191.06469000096</c:v>
                </c:pt>
                <c:pt idx="6">
                  <c:v>333641.82926000096</c:v>
                </c:pt>
                <c:pt idx="7">
                  <c:v>387653.83830999752</c:v>
                </c:pt>
                <c:pt idx="8">
                  <c:v>416126.38410000096</c:v>
                </c:pt>
                <c:pt idx="9">
                  <c:v>345935.28847000183</c:v>
                </c:pt>
                <c:pt idx="10">
                  <c:v>391374.40078999964</c:v>
                </c:pt>
                <c:pt idx="11">
                  <c:v>412079.73157999892</c:v>
                </c:pt>
                <c:pt idx="12">
                  <c:v>384533.34393999813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305453.39232000004</c:v>
                </c:pt>
                <c:pt idx="1">
                  <c:v>268498.88753000041</c:v>
                </c:pt>
                <c:pt idx="2">
                  <c:v>250870.11249000017</c:v>
                </c:pt>
                <c:pt idx="3">
                  <c:v>293547.0942900001</c:v>
                </c:pt>
                <c:pt idx="4">
                  <c:v>283794.79798999929</c:v>
                </c:pt>
                <c:pt idx="5">
                  <c:v>218326.18853999983</c:v>
                </c:pt>
                <c:pt idx="6">
                  <c:v>252322.78932000027</c:v>
                </c:pt>
                <c:pt idx="7">
                  <c:v>289180.54324999981</c:v>
                </c:pt>
                <c:pt idx="8">
                  <c:v>303621.65097000037</c:v>
                </c:pt>
                <c:pt idx="9">
                  <c:v>235328.1936700001</c:v>
                </c:pt>
                <c:pt idx="10">
                  <c:v>314514.57568000071</c:v>
                </c:pt>
                <c:pt idx="11">
                  <c:v>329517.89337000088</c:v>
                </c:pt>
                <c:pt idx="12">
                  <c:v>310241.81478000048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5854472"/>
        <c:axId val="395854864"/>
      </c:lineChart>
      <c:catAx>
        <c:axId val="39585447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95854864"/>
        <c:crosses val="autoZero"/>
        <c:auto val="1"/>
        <c:lblAlgn val="ctr"/>
        <c:lblOffset val="100"/>
        <c:noMultiLvlLbl val="0"/>
      </c:catAx>
      <c:valAx>
        <c:axId val="39585486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95854472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0.33608</cdr:x>
      <cdr:y>0.93659</cdr:y>
    </cdr:from>
    <cdr:to>
      <cdr:x>0.67607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178050" y="2438400"/>
          <a:ext cx="2203450" cy="165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0.34881</cdr:x>
      <cdr:y>0.92195</cdr:y>
    </cdr:from>
    <cdr:to>
      <cdr:x>0.69469</cdr:x>
      <cdr:y>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260600" y="2400300"/>
          <a:ext cx="2241550" cy="203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6FDB-FA02-4C5E-893B-D0090221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5</Pages>
  <Words>1138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8179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545</cp:revision>
  <cp:lastPrinted>2020-06-17T08:46:00Z</cp:lastPrinted>
  <dcterms:created xsi:type="dcterms:W3CDTF">2018-06-21T10:44:00Z</dcterms:created>
  <dcterms:modified xsi:type="dcterms:W3CDTF">2020-12-22T10:18:00Z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