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861697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201475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D46C66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F71E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B7138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CC2A23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8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201475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336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CC2A23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B71386" w:rsidP="00B71386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новембар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201475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0147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20147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20147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7961A3" w:rsidRPr="0020147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окто</w:t>
      </w:r>
      <w:r w:rsidR="00667CDB" w:rsidRPr="0020147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20147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667CDB" w:rsidRPr="0020147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</w:t>
      </w:r>
      <w:r w:rsidR="007961A3" w:rsidRPr="0020147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Pr="0020147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20147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201475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201475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201475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201475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20147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201475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201475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961A3" w:rsidRPr="00201475">
        <w:rPr>
          <w:rFonts w:ascii="Arial Narrow" w:hAnsi="Arial Narrow" w:cs="Tahoma"/>
          <w:b/>
          <w:sz w:val="28"/>
          <w:szCs w:val="28"/>
          <w:lang w:val="ru-RU"/>
        </w:rPr>
        <w:t>359</w:t>
      </w:r>
      <w:r w:rsidRPr="0020147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201475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201475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201475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201475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201475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20147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7961A3" w:rsidRPr="00201475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7961A3" w:rsidRPr="00201475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7961A3" w:rsidRPr="00201475">
        <w:rPr>
          <w:rFonts w:ascii="Arial Narrow" w:hAnsi="Arial Narrow" w:cs="Tahoma"/>
          <w:b/>
          <w:sz w:val="28"/>
          <w:szCs w:val="28"/>
          <w:lang w:val="sr-Cyrl-BA"/>
        </w:rPr>
        <w:t>594</w:t>
      </w:r>
      <w:r w:rsidRPr="0020147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20147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201475">
        <w:rPr>
          <w:rFonts w:ascii="Tahoma" w:hAnsi="Tahoma" w:cs="Tahoma"/>
          <w:b/>
          <w:lang w:val="sr-Cyrl-CS"/>
        </w:rPr>
        <w:tab/>
      </w:r>
      <w:r w:rsidRPr="00201475">
        <w:rPr>
          <w:rFonts w:ascii="Tahoma" w:hAnsi="Tahoma" w:cs="Tahoma"/>
          <w:b/>
          <w:lang w:val="sr-Cyrl-CS"/>
        </w:rPr>
        <w:tab/>
      </w:r>
    </w:p>
    <w:p w:rsidR="00B82005" w:rsidRPr="0020147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201475">
        <w:rPr>
          <w:rFonts w:ascii="Arial Narrow" w:hAnsi="Arial Narrow" w:cs="Tahoma"/>
          <w:sz w:val="22"/>
          <w:lang w:val="sr-Cyrl-BA"/>
        </w:rPr>
        <w:t>П</w:t>
      </w:r>
      <w:r w:rsidRPr="00201475">
        <w:rPr>
          <w:rFonts w:ascii="Arial Narrow" w:hAnsi="Arial Narrow" w:cs="Tahoma"/>
          <w:sz w:val="22"/>
          <w:lang w:val="sr-Cyrl-CS"/>
        </w:rPr>
        <w:t>росјечна</w:t>
      </w:r>
      <w:r w:rsidRPr="00201475">
        <w:rPr>
          <w:rFonts w:ascii="Arial Narrow" w:hAnsi="Arial Narrow" w:cs="Tahoma"/>
          <w:sz w:val="22"/>
          <w:lang w:val="ru-RU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201475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201475">
        <w:rPr>
          <w:rFonts w:ascii="Arial Narrow" w:hAnsi="Arial Narrow" w:cs="Tahoma"/>
          <w:sz w:val="22"/>
          <w:lang w:val="sr-Cyrl-CS"/>
        </w:rPr>
        <w:t>у Републици Српској,</w:t>
      </w:r>
      <w:r w:rsidRPr="00201475">
        <w:rPr>
          <w:rFonts w:ascii="Arial Narrow" w:hAnsi="Arial Narrow" w:cs="Tahoma"/>
          <w:b/>
          <w:sz w:val="22"/>
          <w:lang w:val="ru-RU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961A3" w:rsidRPr="00201475">
        <w:rPr>
          <w:rFonts w:ascii="Arial Narrow" w:hAnsi="Arial Narrow" w:cs="Tahoma"/>
          <w:sz w:val="22"/>
          <w:lang w:val="sr-Cyrl-CS"/>
        </w:rPr>
        <w:t>окто</w:t>
      </w:r>
      <w:r w:rsidR="00667CDB" w:rsidRPr="00201475">
        <w:rPr>
          <w:rFonts w:ascii="Arial Narrow" w:hAnsi="Arial Narrow" w:cs="Tahoma"/>
          <w:sz w:val="22"/>
          <w:lang w:val="sr-Cyrl-CS"/>
        </w:rPr>
        <w:t>бру</w:t>
      </w:r>
      <w:r w:rsidRPr="0020147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201475">
        <w:rPr>
          <w:rFonts w:ascii="Arial Narrow" w:hAnsi="Arial Narrow" w:cs="Tahoma"/>
          <w:sz w:val="22"/>
          <w:lang w:val="sr-Cyrl-CS"/>
        </w:rPr>
        <w:t>8</w:t>
      </w:r>
      <w:r w:rsidRPr="00201475">
        <w:rPr>
          <w:rFonts w:ascii="Arial Narrow" w:hAnsi="Arial Narrow" w:cs="Tahoma"/>
          <w:sz w:val="22"/>
          <w:lang w:val="sr-Cyrl-CS"/>
        </w:rPr>
        <w:t>.</w:t>
      </w:r>
      <w:r w:rsidRPr="00201475">
        <w:rPr>
          <w:rFonts w:ascii="Arial Narrow" w:hAnsi="Arial Narrow" w:cs="Tahoma"/>
          <w:sz w:val="22"/>
          <w:lang w:val="ru-RU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201475">
        <w:rPr>
          <w:rFonts w:ascii="Arial Narrow" w:hAnsi="Arial Narrow" w:cs="Tahoma"/>
          <w:sz w:val="22"/>
          <w:lang w:val="sr-Cyrl-BA"/>
        </w:rPr>
        <w:t>ла је</w:t>
      </w:r>
      <w:r w:rsidRPr="00201475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>8</w:t>
      </w:r>
      <w:r w:rsidR="00667CDB" w:rsidRPr="00201475">
        <w:rPr>
          <w:rFonts w:ascii="Arial Narrow" w:hAnsi="Arial Narrow" w:cs="Tahoma"/>
          <w:sz w:val="22"/>
          <w:lang w:val="sr-Cyrl-CS"/>
        </w:rPr>
        <w:t>8</w:t>
      </w:r>
      <w:r w:rsidR="007961A3" w:rsidRPr="00201475">
        <w:rPr>
          <w:rFonts w:ascii="Arial Narrow" w:hAnsi="Arial Narrow" w:cs="Tahoma"/>
          <w:sz w:val="22"/>
          <w:lang w:val="sr-Cyrl-CS"/>
        </w:rPr>
        <w:t>4</w:t>
      </w:r>
      <w:r w:rsidRPr="00201475">
        <w:rPr>
          <w:rFonts w:ascii="Arial Narrow" w:hAnsi="Arial Narrow" w:cs="Tahoma"/>
          <w:sz w:val="22"/>
          <w:lang w:val="sr-Cyrl-CS"/>
        </w:rPr>
        <w:t xml:space="preserve"> КМ</w:t>
      </w:r>
      <w:r w:rsidRPr="00201475">
        <w:rPr>
          <w:rFonts w:ascii="Arial Narrow" w:hAnsi="Arial Narrow" w:cs="Tahoma"/>
          <w:sz w:val="22"/>
          <w:lang w:val="hr-HR"/>
        </w:rPr>
        <w:t>,</w:t>
      </w:r>
      <w:r w:rsidRPr="00201475">
        <w:rPr>
          <w:rFonts w:ascii="Arial Narrow" w:hAnsi="Arial Narrow" w:cs="Tahoma"/>
          <w:sz w:val="22"/>
          <w:lang w:val="ru-RU"/>
        </w:rPr>
        <w:t xml:space="preserve"> а п</w:t>
      </w:r>
      <w:r w:rsidRPr="00201475">
        <w:rPr>
          <w:rFonts w:ascii="Arial Narrow" w:hAnsi="Arial Narrow" w:cs="Tahoma"/>
          <w:sz w:val="22"/>
          <w:lang w:val="sr-Cyrl-CS"/>
        </w:rPr>
        <w:t>росјечна</w:t>
      </w:r>
      <w:r w:rsidRPr="00201475">
        <w:rPr>
          <w:rFonts w:ascii="Arial Narrow" w:hAnsi="Arial Narrow" w:cs="Tahoma"/>
          <w:sz w:val="22"/>
          <w:lang w:val="ru-RU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201475">
        <w:rPr>
          <w:rFonts w:ascii="Arial Narrow" w:hAnsi="Arial Narrow" w:cs="Tahoma"/>
          <w:sz w:val="22"/>
          <w:lang w:val="ru-RU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>1 3</w:t>
      </w:r>
      <w:r w:rsidR="007961A3" w:rsidRPr="00201475">
        <w:rPr>
          <w:rFonts w:ascii="Arial Narrow" w:hAnsi="Arial Narrow" w:cs="Tahoma"/>
          <w:sz w:val="22"/>
          <w:lang w:val="sr-Cyrl-CS"/>
        </w:rPr>
        <w:t>72</w:t>
      </w:r>
      <w:r w:rsidR="00F0781C" w:rsidRPr="00201475">
        <w:rPr>
          <w:rFonts w:ascii="Arial Narrow" w:hAnsi="Arial Narrow" w:cs="Tahoma"/>
          <w:sz w:val="22"/>
          <w:lang w:val="sr-Cyrl-CS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>КМ.</w:t>
      </w:r>
      <w:r w:rsidR="00B82005" w:rsidRPr="00201475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201475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201475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201475">
        <w:rPr>
          <w:rFonts w:ascii="Arial Narrow" w:hAnsi="Arial Narrow" w:cs="Tahoma"/>
          <w:sz w:val="22"/>
          <w:lang w:val="sr-Latn-CS"/>
        </w:rPr>
        <w:t xml:space="preserve">У </w:t>
      </w:r>
      <w:r w:rsidRPr="00201475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7961A3" w:rsidRPr="00201475">
        <w:rPr>
          <w:rFonts w:ascii="Arial Narrow" w:hAnsi="Arial Narrow" w:cs="Tahoma"/>
          <w:sz w:val="22"/>
          <w:lang w:val="sr-Cyrl-CS"/>
        </w:rPr>
        <w:t>септембар</w:t>
      </w:r>
      <w:r w:rsidR="00E72EA8" w:rsidRPr="00201475">
        <w:rPr>
          <w:rFonts w:ascii="Arial Narrow" w:hAnsi="Arial Narrow" w:cs="Tahoma"/>
          <w:sz w:val="22"/>
          <w:lang w:val="sr-Cyrl-CS"/>
        </w:rPr>
        <w:t xml:space="preserve"> 201</w:t>
      </w:r>
      <w:r w:rsidR="004450E5" w:rsidRPr="00201475">
        <w:rPr>
          <w:rFonts w:ascii="Arial Narrow" w:hAnsi="Arial Narrow" w:cs="Tahoma"/>
          <w:sz w:val="22"/>
          <w:lang w:val="sr-Cyrl-CS"/>
        </w:rPr>
        <w:t>8</w:t>
      </w:r>
      <w:r w:rsidRPr="00201475">
        <w:rPr>
          <w:rFonts w:ascii="Arial Narrow" w:hAnsi="Arial Narrow" w:cs="Tahoma"/>
          <w:sz w:val="22"/>
          <w:lang w:val="sr-Latn-BA"/>
        </w:rPr>
        <w:t>,</w:t>
      </w:r>
      <w:r w:rsidRPr="00201475">
        <w:rPr>
          <w:rFonts w:ascii="Arial Narrow" w:hAnsi="Arial Narrow" w:cs="Tahoma"/>
          <w:sz w:val="22"/>
          <w:lang w:val="sr-Cyrl-BA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>просјечна плата</w:t>
      </w:r>
      <w:r w:rsidR="00667CDB" w:rsidRPr="0020147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201475">
        <w:rPr>
          <w:rFonts w:ascii="Arial Narrow" w:hAnsi="Arial Narrow" w:cs="Tahoma"/>
          <w:sz w:val="22"/>
          <w:lang w:val="sr-Cyrl-CS"/>
        </w:rPr>
        <w:t xml:space="preserve"> исплаћена у </w:t>
      </w:r>
      <w:r w:rsidR="007961A3" w:rsidRPr="00201475">
        <w:rPr>
          <w:rFonts w:ascii="Arial Narrow" w:hAnsi="Arial Narrow" w:cs="Tahoma"/>
          <w:sz w:val="22"/>
          <w:lang w:val="sr-Cyrl-CS"/>
        </w:rPr>
        <w:t>окто</w:t>
      </w:r>
      <w:r w:rsidR="00667CDB" w:rsidRPr="00201475">
        <w:rPr>
          <w:rFonts w:ascii="Arial Narrow" w:hAnsi="Arial Narrow" w:cs="Tahoma"/>
          <w:sz w:val="22"/>
          <w:lang w:val="sr-Cyrl-CS"/>
        </w:rPr>
        <w:t>бру</w:t>
      </w:r>
      <w:r w:rsidRPr="0020147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201475">
        <w:rPr>
          <w:rFonts w:ascii="Arial Narrow" w:hAnsi="Arial Narrow" w:cs="Tahoma"/>
          <w:sz w:val="22"/>
          <w:lang w:val="sr-Cyrl-CS"/>
        </w:rPr>
        <w:t>8</w:t>
      </w:r>
      <w:r w:rsidRPr="00201475">
        <w:rPr>
          <w:rFonts w:ascii="Arial Narrow" w:hAnsi="Arial Narrow" w:cs="Tahoma"/>
          <w:sz w:val="22"/>
          <w:lang w:val="sr-Cyrl-CS"/>
        </w:rPr>
        <w:t xml:space="preserve">. </w:t>
      </w:r>
      <w:r w:rsidR="007961A3" w:rsidRPr="00201475">
        <w:rPr>
          <w:rFonts w:ascii="Arial Narrow" w:hAnsi="Arial Narrow" w:cs="Tahoma"/>
          <w:sz w:val="22"/>
          <w:lang w:val="sr-Cyrl-CS"/>
        </w:rPr>
        <w:t>номинално</w:t>
      </w:r>
      <w:r w:rsidRPr="00201475">
        <w:rPr>
          <w:rFonts w:ascii="Arial Narrow" w:hAnsi="Arial Narrow" w:cs="Tahoma"/>
          <w:sz w:val="22"/>
          <w:lang w:val="sr-Cyrl-CS"/>
        </w:rPr>
        <w:t xml:space="preserve"> </w:t>
      </w:r>
      <w:r w:rsidR="00E72EA8" w:rsidRPr="00201475">
        <w:rPr>
          <w:rFonts w:ascii="Arial Narrow" w:hAnsi="Arial Narrow" w:cs="Tahoma"/>
          <w:sz w:val="22"/>
          <w:lang w:val="sr-Cyrl-BA"/>
        </w:rPr>
        <w:t xml:space="preserve">је </w:t>
      </w:r>
      <w:r w:rsidR="00384D2A" w:rsidRPr="00201475">
        <w:rPr>
          <w:rFonts w:ascii="Arial Narrow" w:hAnsi="Arial Narrow" w:cs="Tahoma"/>
          <w:sz w:val="22"/>
          <w:lang w:val="sr-Cyrl-CS"/>
        </w:rPr>
        <w:t>већа</w:t>
      </w:r>
      <w:r w:rsidR="00675807" w:rsidRPr="00201475">
        <w:rPr>
          <w:rFonts w:ascii="Arial Narrow" w:hAnsi="Arial Narrow" w:cs="Tahoma"/>
          <w:sz w:val="22"/>
          <w:lang w:val="sr-Cyrl-CS"/>
        </w:rPr>
        <w:t xml:space="preserve"> за </w:t>
      </w:r>
      <w:r w:rsidR="007961A3" w:rsidRPr="00201475">
        <w:rPr>
          <w:rFonts w:ascii="Arial Narrow" w:hAnsi="Arial Narrow" w:cs="Tahoma"/>
          <w:sz w:val="22"/>
          <w:lang w:val="sr-Cyrl-CS"/>
        </w:rPr>
        <w:t>0</w:t>
      </w:r>
      <w:r w:rsidR="00675807" w:rsidRPr="00201475">
        <w:rPr>
          <w:rFonts w:ascii="Arial Narrow" w:hAnsi="Arial Narrow" w:cs="Tahoma"/>
          <w:sz w:val="22"/>
          <w:lang w:val="sr-Cyrl-CS"/>
        </w:rPr>
        <w:t>,</w:t>
      </w:r>
      <w:r w:rsidR="007961A3" w:rsidRPr="00201475">
        <w:rPr>
          <w:rFonts w:ascii="Arial Narrow" w:hAnsi="Arial Narrow" w:cs="Tahoma"/>
          <w:sz w:val="22"/>
          <w:lang w:val="sr-Cyrl-CS"/>
        </w:rPr>
        <w:t>3</w:t>
      </w:r>
      <w:r w:rsidR="00675807" w:rsidRPr="00201475">
        <w:rPr>
          <w:rFonts w:ascii="Arial Narrow" w:hAnsi="Arial Narrow" w:cs="Tahoma"/>
          <w:sz w:val="22"/>
          <w:lang w:val="sr-Cyrl-CS"/>
        </w:rPr>
        <w:t>%</w:t>
      </w:r>
      <w:r w:rsidR="004450E5" w:rsidRPr="00201475">
        <w:rPr>
          <w:rFonts w:ascii="Arial Narrow" w:hAnsi="Arial Narrow" w:cs="Tahoma"/>
          <w:sz w:val="22"/>
          <w:lang w:val="sr-Cyrl-CS"/>
        </w:rPr>
        <w:t xml:space="preserve">, док је у односу на </w:t>
      </w:r>
      <w:r w:rsidR="007961A3" w:rsidRPr="00201475">
        <w:rPr>
          <w:rFonts w:ascii="Arial Narrow" w:hAnsi="Arial Narrow" w:cs="Tahoma"/>
          <w:sz w:val="22"/>
          <w:lang w:val="sr-Cyrl-CS"/>
        </w:rPr>
        <w:t>окто</w:t>
      </w:r>
      <w:r w:rsidR="00667CDB" w:rsidRPr="00201475">
        <w:rPr>
          <w:rFonts w:ascii="Arial Narrow" w:hAnsi="Arial Narrow" w:cs="Tahoma"/>
          <w:sz w:val="22"/>
          <w:lang w:val="sr-Cyrl-CS"/>
        </w:rPr>
        <w:t>бар</w:t>
      </w:r>
      <w:r w:rsidR="00FA715C" w:rsidRPr="00201475">
        <w:rPr>
          <w:rFonts w:ascii="Arial Narrow" w:hAnsi="Arial Narrow" w:cs="Tahoma"/>
          <w:sz w:val="22"/>
          <w:lang w:val="sr-Cyrl-CS"/>
        </w:rPr>
        <w:t xml:space="preserve"> 2017. </w:t>
      </w:r>
      <w:r w:rsidR="007961A3" w:rsidRPr="00201475">
        <w:rPr>
          <w:rFonts w:ascii="Arial Narrow" w:hAnsi="Arial Narrow" w:cs="Tahoma"/>
          <w:sz w:val="22"/>
          <w:lang w:val="sr-Cyrl-CS"/>
        </w:rPr>
        <w:t xml:space="preserve">номинално </w:t>
      </w:r>
      <w:r w:rsidR="00BC5673" w:rsidRPr="00201475">
        <w:rPr>
          <w:rFonts w:ascii="Arial Narrow" w:hAnsi="Arial Narrow" w:cs="Tahoma"/>
          <w:sz w:val="22"/>
          <w:lang w:val="sr-Cyrl-CS"/>
        </w:rPr>
        <w:t>већа</w:t>
      </w:r>
      <w:r w:rsidR="00FA715C" w:rsidRPr="00201475">
        <w:rPr>
          <w:rFonts w:ascii="Arial Narrow" w:hAnsi="Arial Narrow" w:cs="Tahoma"/>
          <w:sz w:val="22"/>
          <w:lang w:val="sr-Cyrl-CS"/>
        </w:rPr>
        <w:t xml:space="preserve"> за </w:t>
      </w:r>
      <w:r w:rsidR="007961A3" w:rsidRPr="00201475">
        <w:rPr>
          <w:rFonts w:ascii="Arial Narrow" w:hAnsi="Arial Narrow" w:cs="Tahoma"/>
          <w:sz w:val="22"/>
          <w:lang w:val="sr-Cyrl-CS"/>
        </w:rPr>
        <w:t>6</w:t>
      </w:r>
      <w:r w:rsidR="00FA715C" w:rsidRPr="00201475">
        <w:rPr>
          <w:rFonts w:ascii="Arial Narrow" w:hAnsi="Arial Narrow" w:cs="Tahoma"/>
          <w:sz w:val="22"/>
          <w:lang w:val="sr-Cyrl-CS"/>
        </w:rPr>
        <w:t>,</w:t>
      </w:r>
      <w:r w:rsidR="007961A3" w:rsidRPr="00201475">
        <w:rPr>
          <w:rFonts w:ascii="Arial Narrow" w:hAnsi="Arial Narrow" w:cs="Tahoma"/>
          <w:sz w:val="22"/>
          <w:lang w:val="sr-Cyrl-CS"/>
        </w:rPr>
        <w:t>4</w:t>
      </w:r>
      <w:r w:rsidR="00FA715C" w:rsidRPr="00201475">
        <w:rPr>
          <w:rFonts w:ascii="Arial Narrow" w:hAnsi="Arial Narrow" w:cs="Tahoma"/>
          <w:sz w:val="22"/>
          <w:lang w:val="sr-Cyrl-CS"/>
        </w:rPr>
        <w:t>%</w:t>
      </w:r>
      <w:r w:rsidRPr="00201475">
        <w:rPr>
          <w:rFonts w:ascii="Arial Narrow" w:hAnsi="Arial Narrow" w:cs="Tahoma"/>
          <w:sz w:val="22"/>
          <w:lang w:val="sr-Cyrl-CS"/>
        </w:rPr>
        <w:t>.</w:t>
      </w:r>
    </w:p>
    <w:p w:rsidR="00863C30" w:rsidRPr="00201475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20147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201475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201475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961A3" w:rsidRPr="00201475">
        <w:rPr>
          <w:rFonts w:ascii="Arial Narrow" w:hAnsi="Arial Narrow" w:cs="Tahoma"/>
          <w:sz w:val="22"/>
          <w:lang w:val="sr-Cyrl-CS"/>
        </w:rPr>
        <w:t>окто</w:t>
      </w:r>
      <w:r w:rsidR="00667CDB" w:rsidRPr="00201475">
        <w:rPr>
          <w:rFonts w:ascii="Arial Narrow" w:hAnsi="Arial Narrow" w:cs="Tahoma"/>
          <w:sz w:val="22"/>
          <w:lang w:val="sr-Cyrl-CS"/>
        </w:rPr>
        <w:t>бру</w:t>
      </w:r>
      <w:r w:rsidRPr="0020147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201475">
        <w:rPr>
          <w:rFonts w:ascii="Arial Narrow" w:hAnsi="Arial Narrow" w:cs="Tahoma"/>
          <w:sz w:val="22"/>
          <w:lang w:val="sr-Cyrl-CS"/>
        </w:rPr>
        <w:t>8</w:t>
      </w:r>
      <w:r w:rsidRPr="00201475">
        <w:rPr>
          <w:rFonts w:ascii="Arial Narrow" w:hAnsi="Arial Narrow" w:cs="Tahoma"/>
          <w:sz w:val="22"/>
          <w:lang w:val="sr-Cyrl-CS"/>
        </w:rPr>
        <w:t>. године</w:t>
      </w:r>
      <w:r w:rsidR="0011786B" w:rsidRPr="00201475">
        <w:rPr>
          <w:rFonts w:ascii="Arial Narrow" w:hAnsi="Arial Narrow" w:cs="Tahoma"/>
          <w:sz w:val="22"/>
          <w:lang w:val="sr-Latn-BA"/>
        </w:rPr>
        <w:t>,</w:t>
      </w:r>
      <w:r w:rsidRPr="00201475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20147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201475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201475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201475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201475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201475">
        <w:rPr>
          <w:rFonts w:ascii="Arial Narrow" w:hAnsi="Arial Narrow" w:cs="Tahoma"/>
          <w:sz w:val="22"/>
          <w:lang w:val="sr-Cyrl-CS"/>
        </w:rPr>
        <w:t>ла је</w:t>
      </w:r>
      <w:r w:rsidRPr="00201475">
        <w:rPr>
          <w:rFonts w:ascii="Arial Narrow" w:hAnsi="Arial Narrow" w:cs="Tahoma"/>
          <w:sz w:val="22"/>
          <w:lang w:val="sr-Cyrl-CS"/>
        </w:rPr>
        <w:t xml:space="preserve"> 1 </w:t>
      </w:r>
      <w:r w:rsidR="007961A3" w:rsidRPr="00201475">
        <w:rPr>
          <w:rFonts w:ascii="Arial Narrow" w:hAnsi="Arial Narrow" w:cs="Tahoma"/>
          <w:sz w:val="22"/>
          <w:lang w:val="sr-Cyrl-CS"/>
        </w:rPr>
        <w:t>359</w:t>
      </w:r>
      <w:r w:rsidRPr="00201475">
        <w:rPr>
          <w:rFonts w:ascii="Arial Narrow" w:hAnsi="Arial Narrow" w:cs="Tahoma"/>
          <w:sz w:val="22"/>
          <w:lang w:val="sr-Cyrl-CS"/>
        </w:rPr>
        <w:t xml:space="preserve"> КМ</w:t>
      </w:r>
      <w:r w:rsidRPr="00201475">
        <w:rPr>
          <w:rFonts w:ascii="Arial Narrow" w:hAnsi="Arial Narrow" w:cs="Tahoma"/>
          <w:sz w:val="22"/>
          <w:lang w:val="sr-Latn-CS"/>
        </w:rPr>
        <w:t>. Са друге стране,</w:t>
      </w:r>
      <w:r w:rsidRPr="00201475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201475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201475">
        <w:rPr>
          <w:rFonts w:ascii="Arial Narrow" w:hAnsi="Arial Narrow" w:cs="Tahoma"/>
          <w:sz w:val="22"/>
          <w:lang w:val="sr-Cyrl-CS"/>
        </w:rPr>
        <w:t>плата</w:t>
      </w:r>
      <w:r w:rsidR="00667CDB" w:rsidRPr="00201475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201475">
        <w:rPr>
          <w:rFonts w:ascii="Arial Narrow" w:hAnsi="Arial Narrow" w:cs="Tahoma"/>
          <w:sz w:val="22"/>
          <w:lang w:val="sr-Cyrl-CS"/>
        </w:rPr>
        <w:t xml:space="preserve"> у </w:t>
      </w:r>
      <w:r w:rsidR="007961A3" w:rsidRPr="00201475">
        <w:rPr>
          <w:rFonts w:ascii="Arial Narrow" w:hAnsi="Arial Narrow" w:cs="Tahoma"/>
          <w:sz w:val="22"/>
          <w:lang w:val="sr-Cyrl-CS"/>
        </w:rPr>
        <w:t>окто</w:t>
      </w:r>
      <w:r w:rsidR="00667CDB" w:rsidRPr="00201475">
        <w:rPr>
          <w:rFonts w:ascii="Arial Narrow" w:hAnsi="Arial Narrow" w:cs="Tahoma"/>
          <w:sz w:val="22"/>
          <w:lang w:val="sr-Cyrl-CS"/>
        </w:rPr>
        <w:t>бру</w:t>
      </w:r>
      <w:r w:rsidRPr="00201475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201475">
        <w:rPr>
          <w:rFonts w:ascii="Arial Narrow" w:hAnsi="Arial Narrow" w:cs="Tahoma"/>
          <w:sz w:val="22"/>
          <w:lang w:val="sr-Cyrl-CS"/>
        </w:rPr>
        <w:t>8</w:t>
      </w:r>
      <w:r w:rsidRPr="00201475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201475">
        <w:rPr>
          <w:rFonts w:ascii="Arial Narrow" w:hAnsi="Arial Narrow" w:cs="Tahoma"/>
          <w:sz w:val="22"/>
          <w:lang w:val="sr-Cyrl-CS"/>
        </w:rPr>
        <w:t>у</w:t>
      </w:r>
      <w:r w:rsidR="00BC5673" w:rsidRPr="00201475">
        <w:rPr>
          <w:rFonts w:ascii="Arial Narrow" w:hAnsi="Arial Narrow" w:cs="Tahoma"/>
          <w:sz w:val="22"/>
          <w:lang w:val="sr-Cyrl-CS"/>
        </w:rPr>
        <w:t xml:space="preserve"> </w:t>
      </w:r>
      <w:r w:rsidR="007961A3" w:rsidRPr="00201475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7961A3" w:rsidRPr="0020147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201475">
        <w:rPr>
          <w:rFonts w:ascii="Arial Narrow" w:hAnsi="Arial Narrow" w:cs="Tahoma"/>
          <w:sz w:val="22"/>
          <w:lang w:val="sr-Cyrl-BA"/>
        </w:rPr>
        <w:t>5</w:t>
      </w:r>
      <w:r w:rsidR="007961A3" w:rsidRPr="00201475">
        <w:rPr>
          <w:rFonts w:ascii="Arial Narrow" w:hAnsi="Arial Narrow" w:cs="Tahoma"/>
          <w:sz w:val="22"/>
          <w:lang w:val="sr-Cyrl-BA"/>
        </w:rPr>
        <w:t>94</w:t>
      </w:r>
      <w:r w:rsidRPr="00201475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20147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201475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201475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20147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961A3" w:rsidRPr="00201475">
        <w:rPr>
          <w:rFonts w:ascii="Arial Narrow" w:hAnsi="Arial Narrow" w:cs="Tahoma"/>
          <w:sz w:val="22"/>
          <w:szCs w:val="22"/>
          <w:lang w:val="sr-Cyrl-CS"/>
        </w:rPr>
        <w:t>окто</w:t>
      </w:r>
      <w:r w:rsidR="00667CDB" w:rsidRPr="00201475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20147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01475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201475">
        <w:rPr>
          <w:rFonts w:ascii="Arial Narrow" w:hAnsi="Arial Narrow" w:cs="Tahoma"/>
          <w:sz w:val="22"/>
          <w:szCs w:val="22"/>
          <w:lang w:val="ru-RU"/>
        </w:rPr>
        <w:t>8</w:t>
      </w:r>
      <w:r w:rsidRPr="00201475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961A3" w:rsidRPr="00201475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="004E680B" w:rsidRPr="0020147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01475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201475">
        <w:rPr>
          <w:rFonts w:ascii="Arial Narrow" w:hAnsi="Arial Narrow" w:cs="Tahoma"/>
          <w:sz w:val="22"/>
          <w:szCs w:val="22"/>
          <w:lang w:val="ru-RU"/>
        </w:rPr>
        <w:t>8</w:t>
      </w:r>
      <w:r w:rsidRPr="00201475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201475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201475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201475">
        <w:rPr>
          <w:rFonts w:ascii="Arial Narrow" w:hAnsi="Arial Narrow" w:cs="Tahoma"/>
          <w:sz w:val="22"/>
          <w:szCs w:val="22"/>
          <w:lang w:val="sr-Latn-CS"/>
        </w:rPr>
        <w:t>р</w:t>
      </w:r>
      <w:r w:rsidRPr="00201475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201475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201475">
        <w:rPr>
          <w:rFonts w:ascii="Arial Narrow" w:hAnsi="Arial Narrow" w:cs="Tahoma"/>
          <w:sz w:val="22"/>
          <w:szCs w:val="22"/>
          <w:lang w:val="sr-Cyrl-BA"/>
        </w:rPr>
        <w:t xml:space="preserve"> забиљежен је у</w:t>
      </w:r>
      <w:r w:rsidR="00D36512" w:rsidRPr="00201475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20147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961A3" w:rsidRPr="00201475">
        <w:rPr>
          <w:rFonts w:ascii="Arial Narrow" w:hAnsi="Arial Narrow" w:cs="Tahoma"/>
          <w:i/>
          <w:sz w:val="22"/>
          <w:szCs w:val="22"/>
          <w:lang w:val="sr-Cyrl-BA"/>
        </w:rPr>
        <w:t>Остале услужне д</w:t>
      </w:r>
      <w:r w:rsidR="00667CDB" w:rsidRPr="00201475">
        <w:rPr>
          <w:rFonts w:ascii="Arial Narrow" w:hAnsi="Arial Narrow" w:cs="Tahoma"/>
          <w:i/>
          <w:sz w:val="22"/>
          <w:lang w:val="sr-Cyrl-CS"/>
        </w:rPr>
        <w:t xml:space="preserve">јелатности </w:t>
      </w:r>
      <w:r w:rsidR="007961A3" w:rsidRPr="00201475">
        <w:rPr>
          <w:rFonts w:ascii="Arial Narrow" w:hAnsi="Arial Narrow" w:cs="Tahoma"/>
          <w:sz w:val="22"/>
          <w:lang w:val="sr-Cyrl-CS"/>
        </w:rPr>
        <w:t>7</w:t>
      </w:r>
      <w:r w:rsidR="00667CDB" w:rsidRPr="00201475">
        <w:rPr>
          <w:rFonts w:ascii="Arial Narrow" w:hAnsi="Arial Narrow" w:cs="Tahoma"/>
          <w:sz w:val="22"/>
          <w:lang w:val="sr-Cyrl-CS"/>
        </w:rPr>
        <w:t>,</w:t>
      </w:r>
      <w:r w:rsidR="007961A3" w:rsidRPr="00201475">
        <w:rPr>
          <w:rFonts w:ascii="Arial Narrow" w:hAnsi="Arial Narrow" w:cs="Tahoma"/>
          <w:sz w:val="22"/>
          <w:lang w:val="sr-Cyrl-CS"/>
        </w:rPr>
        <w:t>4</w:t>
      </w:r>
      <w:r w:rsidR="00667CDB" w:rsidRPr="00201475">
        <w:rPr>
          <w:rFonts w:ascii="Arial Narrow" w:hAnsi="Arial Narrow" w:cs="Tahoma"/>
          <w:sz w:val="22"/>
          <w:lang w:val="sr-Cyrl-CS"/>
        </w:rPr>
        <w:t>%,</w:t>
      </w:r>
      <w:r w:rsidR="00667CDB" w:rsidRPr="00201475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667CDB" w:rsidRPr="00201475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667CDB" w:rsidRPr="0020147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961A3" w:rsidRPr="00201475">
        <w:rPr>
          <w:rFonts w:ascii="Arial Narrow" w:hAnsi="Arial Narrow" w:cs="Tahoma"/>
          <w:sz w:val="22"/>
          <w:szCs w:val="22"/>
          <w:lang w:val="sr-Cyrl-BA"/>
        </w:rPr>
        <w:t>6</w:t>
      </w:r>
      <w:r w:rsidR="00202153" w:rsidRPr="00201475">
        <w:rPr>
          <w:rFonts w:ascii="Arial Narrow" w:hAnsi="Arial Narrow" w:cs="Tahoma"/>
          <w:sz w:val="22"/>
          <w:szCs w:val="22"/>
          <w:lang w:val="sr-Cyrl-BA"/>
        </w:rPr>
        <w:t>,</w:t>
      </w:r>
      <w:r w:rsidR="007961A3" w:rsidRPr="00201475">
        <w:rPr>
          <w:rFonts w:ascii="Arial Narrow" w:hAnsi="Arial Narrow" w:cs="Tahoma"/>
          <w:sz w:val="22"/>
          <w:szCs w:val="22"/>
          <w:lang w:val="sr-Cyrl-BA"/>
        </w:rPr>
        <w:t>5</w:t>
      </w:r>
      <w:r w:rsidR="00202153" w:rsidRPr="00201475">
        <w:rPr>
          <w:rFonts w:ascii="Arial Narrow" w:hAnsi="Arial Narrow" w:cs="Tahoma"/>
          <w:sz w:val="22"/>
          <w:szCs w:val="22"/>
          <w:lang w:val="sr-Cyrl-BA"/>
        </w:rPr>
        <w:t>%</w:t>
      </w:r>
      <w:r w:rsidR="007961A3" w:rsidRPr="00201475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7961A3" w:rsidRPr="00201475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мало, поправка моторних возила и мотоцикала 4</w:t>
      </w:r>
      <w:r w:rsidR="007961A3" w:rsidRPr="00201475">
        <w:rPr>
          <w:rFonts w:ascii="Arial Narrow" w:hAnsi="Arial Narrow" w:cs="Tahoma"/>
          <w:sz w:val="22"/>
          <w:szCs w:val="22"/>
          <w:lang w:val="sr-Cyrl-BA"/>
        </w:rPr>
        <w:t>,1%.</w:t>
      </w:r>
    </w:p>
    <w:p w:rsidR="00FF3EA0" w:rsidRPr="00201475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201475" w:rsidRDefault="00667CDB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01475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201475">
        <w:rPr>
          <w:rFonts w:ascii="Arial Narrow" w:hAnsi="Arial Narrow" w:cs="Tahoma"/>
          <w:sz w:val="22"/>
          <w:szCs w:val="22"/>
          <w:lang w:val="sr-Cyrl-BA"/>
        </w:rPr>
        <w:t>мањење плате</w:t>
      </w:r>
      <w:r w:rsidR="002D2E6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2D2E67">
        <w:rPr>
          <w:rFonts w:ascii="Arial Narrow" w:hAnsi="Arial Narrow" w:cs="Tahoma"/>
          <w:sz w:val="22"/>
          <w:szCs w:val="22"/>
          <w:lang w:val="sr-Cyrl-BA"/>
        </w:rPr>
        <w:t>након опорезивања</w:t>
      </w:r>
      <w:r w:rsidR="00E33D13" w:rsidRPr="00201475">
        <w:rPr>
          <w:rFonts w:ascii="Arial Narrow" w:hAnsi="Arial Narrow" w:cs="Tahoma"/>
          <w:sz w:val="22"/>
          <w:szCs w:val="22"/>
          <w:lang w:val="sr-Cyrl-BA"/>
        </w:rPr>
        <w:t>, у н</w:t>
      </w:r>
      <w:r w:rsidR="00E33D13" w:rsidRPr="00201475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7961A3" w:rsidRPr="00201475">
        <w:rPr>
          <w:rFonts w:ascii="Arial Narrow" w:hAnsi="Arial Narrow" w:cs="Tahoma"/>
          <w:sz w:val="22"/>
          <w:szCs w:val="22"/>
          <w:lang w:val="sr-Cyrl-CS"/>
        </w:rPr>
        <w:t>има</w:t>
      </w:r>
      <w:r w:rsidRPr="0020147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01475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201475">
        <w:rPr>
          <w:rFonts w:ascii="Arial Narrow" w:hAnsi="Arial Narrow" w:cs="Tahoma"/>
          <w:sz w:val="22"/>
          <w:lang w:val="sr-Cyrl-CS"/>
        </w:rPr>
        <w:t xml:space="preserve"> </w:t>
      </w:r>
      <w:r w:rsidR="007961A3" w:rsidRPr="00201475">
        <w:rPr>
          <w:rFonts w:ascii="Arial Narrow" w:hAnsi="Arial Narrow" w:cs="Tahoma"/>
          <w:sz w:val="22"/>
          <w:lang w:val="sr-Cyrl-CS"/>
        </w:rPr>
        <w:t>4</w:t>
      </w:r>
      <w:r w:rsidRPr="00201475">
        <w:rPr>
          <w:rFonts w:ascii="Arial Narrow" w:hAnsi="Arial Narrow" w:cs="Tahoma"/>
          <w:sz w:val="22"/>
          <w:szCs w:val="22"/>
          <w:lang w:val="sr-Cyrl-BA"/>
        </w:rPr>
        <w:t>,</w:t>
      </w:r>
      <w:r w:rsidR="007961A3" w:rsidRPr="00201475">
        <w:rPr>
          <w:rFonts w:ascii="Arial Narrow" w:hAnsi="Arial Narrow" w:cs="Tahoma"/>
          <w:sz w:val="22"/>
          <w:szCs w:val="22"/>
          <w:lang w:val="sr-Cyrl-BA"/>
        </w:rPr>
        <w:t>4</w:t>
      </w:r>
      <w:r w:rsidRPr="00201475">
        <w:rPr>
          <w:rFonts w:ascii="Arial Narrow" w:hAnsi="Arial Narrow" w:cs="Tahoma"/>
          <w:sz w:val="22"/>
          <w:szCs w:val="22"/>
          <w:lang w:val="sr-Cyrl-BA"/>
        </w:rPr>
        <w:t>%</w:t>
      </w:r>
      <w:r w:rsidR="007961A3" w:rsidRPr="00201475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7961A3" w:rsidRPr="00201475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7961A3" w:rsidRPr="00201475">
        <w:rPr>
          <w:rFonts w:ascii="Arial Narrow" w:hAnsi="Arial Narrow" w:cs="Tahoma"/>
          <w:sz w:val="22"/>
          <w:szCs w:val="22"/>
          <w:lang w:val="sr-Cyrl-BA"/>
        </w:rPr>
        <w:t xml:space="preserve"> 2,3% и </w:t>
      </w:r>
      <w:r w:rsidR="007961A3" w:rsidRPr="00201475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="00A6223F" w:rsidRPr="00201475">
        <w:rPr>
          <w:rFonts w:ascii="Arial Narrow" w:hAnsi="Arial Narrow" w:cs="Tahoma"/>
          <w:sz w:val="22"/>
          <w:szCs w:val="22"/>
          <w:lang w:val="sr-Cyrl-BA"/>
        </w:rPr>
        <w:t xml:space="preserve"> 2,3%.</w:t>
      </w:r>
    </w:p>
    <w:p w:rsidR="00396802" w:rsidRPr="00201475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201475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01475">
        <w:rPr>
          <w:rFonts w:ascii="Tahoma" w:hAnsi="Tahoma" w:cs="Tahoma"/>
          <w:i/>
          <w:sz w:val="14"/>
          <w:lang w:val="sr-Cyrl-CS"/>
        </w:rPr>
        <w:t xml:space="preserve"> </w:t>
      </w:r>
      <w:r w:rsidRPr="00201475">
        <w:rPr>
          <w:rFonts w:ascii="Tahoma" w:hAnsi="Tahoma" w:cs="Tahoma"/>
          <w:sz w:val="14"/>
          <w:lang w:val="sr-Cyrl-CS"/>
        </w:rPr>
        <w:t xml:space="preserve">   </w:t>
      </w:r>
      <w:r w:rsidRPr="00201475">
        <w:rPr>
          <w:rFonts w:ascii="Tahoma" w:hAnsi="Tahoma" w:cs="Tahoma"/>
          <w:sz w:val="14"/>
          <w:lang w:val="sr-Latn-CS"/>
        </w:rPr>
        <w:tab/>
      </w:r>
      <w:r w:rsidRPr="00201475">
        <w:rPr>
          <w:rFonts w:ascii="Tahoma" w:hAnsi="Tahoma" w:cs="Tahoma"/>
          <w:sz w:val="14"/>
          <w:lang w:val="sr-Latn-CS"/>
        </w:rPr>
        <w:tab/>
      </w:r>
      <w:r w:rsidRPr="0020147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201475">
        <w:rPr>
          <w:rFonts w:ascii="Tahoma" w:hAnsi="Tahoma" w:cs="Tahoma"/>
          <w:sz w:val="14"/>
          <w:lang w:val="sr-Cyrl-BA"/>
        </w:rPr>
        <w:t xml:space="preserve">   </w:t>
      </w:r>
      <w:r w:rsidRPr="00201475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201475" w:rsidRDefault="00425891" w:rsidP="00E33D13">
      <w:pPr>
        <w:jc w:val="center"/>
        <w:rPr>
          <w:rFonts w:ascii="Tahoma" w:hAnsi="Tahoma" w:cs="Tahoma"/>
          <w:lang w:val="sr-Cyrl-BA"/>
        </w:rPr>
      </w:pPr>
      <w:r w:rsidRPr="0020147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1027126</wp:posOffset>
            </wp:positionH>
            <wp:positionV relativeFrom="paragraph">
              <wp:posOffset>2066290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01475">
        <w:rPr>
          <w:noProof/>
        </w:rPr>
        <w:t xml:space="preserve"> </w:t>
      </w:r>
      <w:r w:rsidR="00E33D13" w:rsidRPr="00201475">
        <w:rPr>
          <w:rFonts w:ascii="Tahoma" w:hAnsi="Tahoma" w:cs="Tahoma"/>
          <w:szCs w:val="18"/>
          <w:lang w:val="sr-Cyrl-BA"/>
        </w:rPr>
        <w:t xml:space="preserve"> </w:t>
      </w:r>
      <w:r w:rsidR="00A6223F" w:rsidRPr="00201475">
        <w:rPr>
          <w:noProof/>
        </w:rPr>
        <w:drawing>
          <wp:inline distT="0" distB="0" distL="0" distR="0" wp14:anchorId="4EBB232C" wp14:editId="6D4BDB5A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20147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201475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201475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201475">
        <w:rPr>
          <w:rFonts w:ascii="Arial Narrow" w:hAnsi="Arial Narrow" w:cs="Tahoma"/>
          <w:sz w:val="16"/>
          <w:szCs w:val="22"/>
          <w:lang w:val="sr-Latn-BA"/>
        </w:rPr>
        <w:t>1</w:t>
      </w:r>
      <w:r w:rsidRPr="00201475">
        <w:rPr>
          <w:rFonts w:ascii="Arial Narrow" w:hAnsi="Arial Narrow" w:cs="Tahoma"/>
          <w:sz w:val="16"/>
          <w:szCs w:val="22"/>
          <w:lang w:val="sr-Cyrl-CS"/>
        </w:rPr>
        <w:t>.</w:t>
      </w:r>
      <w:r w:rsidRPr="0020147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201475">
        <w:rPr>
          <w:rFonts w:ascii="Arial Narrow" w:hAnsi="Arial Narrow" w:cs="Tahoma"/>
          <w:sz w:val="16"/>
          <w:szCs w:val="22"/>
          <w:lang w:val="sr-Cyrl-CS"/>
        </w:rPr>
        <w:t>П</w:t>
      </w:r>
      <w:r w:rsidRPr="00201475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201475">
        <w:rPr>
          <w:rFonts w:ascii="Arial Narrow" w:hAnsi="Arial Narrow" w:cs="Tahoma"/>
          <w:sz w:val="16"/>
          <w:szCs w:val="22"/>
        </w:rPr>
        <w:t>e</w:t>
      </w:r>
      <w:r w:rsidRPr="00201475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201475">
        <w:rPr>
          <w:rFonts w:ascii="Arial Narrow" w:hAnsi="Arial Narrow" w:cs="Tahoma"/>
          <w:sz w:val="16"/>
          <w:szCs w:val="22"/>
        </w:rPr>
        <w:t>e</w:t>
      </w:r>
      <w:r w:rsidR="00667CDB" w:rsidRPr="00201475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201475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201475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305A93" w:rsidRPr="00201475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201475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201475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182E64" w:rsidRPr="00182E64" w:rsidRDefault="00182E64" w:rsidP="00182E64">
      <w:pPr>
        <w:rPr>
          <w:rFonts w:ascii="Arial Narrow" w:hAnsi="Arial Narrow" w:cs="Tahoma"/>
          <w:sz w:val="30"/>
          <w:szCs w:val="30"/>
          <w:lang w:val="sr-Cyrl-BA"/>
        </w:rPr>
      </w:pPr>
      <w:r w:rsidRPr="00182E64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Pr="00182E64">
        <w:rPr>
          <w:rFonts w:ascii="Arial Narrow" w:hAnsi="Arial Narrow" w:cs="Tahoma"/>
          <w:b/>
          <w:sz w:val="30"/>
          <w:szCs w:val="30"/>
          <w:lang w:val="sr-Cyrl-CS"/>
        </w:rPr>
        <w:t>октобру</w:t>
      </w:r>
      <w:r w:rsidRPr="00182E64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 w:rsidRPr="00182E64">
        <w:rPr>
          <w:rFonts w:ascii="Arial Narrow" w:hAnsi="Arial Narrow" w:cs="Tahoma"/>
          <w:b/>
          <w:sz w:val="30"/>
          <w:szCs w:val="30"/>
          <w:lang w:val="en-GB"/>
        </w:rPr>
        <w:t>8</w:t>
      </w:r>
      <w:r w:rsidRPr="00182E64">
        <w:rPr>
          <w:rFonts w:ascii="Arial Narrow" w:hAnsi="Arial Narrow" w:cs="Tahoma"/>
          <w:b/>
          <w:sz w:val="30"/>
          <w:szCs w:val="30"/>
          <w:lang w:val="sr-Cyrl-BA"/>
        </w:rPr>
        <w:t>. године 1,3%</w:t>
      </w:r>
    </w:p>
    <w:p w:rsidR="00182E64" w:rsidRPr="00182E64" w:rsidRDefault="00182E64" w:rsidP="00182E64">
      <w:pPr>
        <w:rPr>
          <w:rFonts w:ascii="Arial Narrow" w:hAnsi="Arial Narrow" w:cs="Tahoma"/>
          <w:b/>
          <w:sz w:val="28"/>
          <w:szCs w:val="24"/>
          <w:lang w:val="sr-Cyrl-CS"/>
        </w:rPr>
      </w:pPr>
      <w:r w:rsidRPr="00182E64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(октобар 2018/октобар 2017) 1,6%</w:t>
      </w:r>
    </w:p>
    <w:p w:rsidR="00182E64" w:rsidRPr="00182E64" w:rsidRDefault="00182E64" w:rsidP="00182E64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182E64" w:rsidRPr="00182E64" w:rsidRDefault="00182E64" w:rsidP="00182E64">
      <w:pPr>
        <w:spacing w:after="240"/>
        <w:jc w:val="both"/>
        <w:rPr>
          <w:rFonts w:ascii="Arial Narrow" w:hAnsi="Arial Narrow" w:cs="Tahoma"/>
          <w:sz w:val="22"/>
          <w:lang w:val="sr-Cyrl-BA"/>
        </w:rPr>
      </w:pPr>
      <w:r w:rsidRPr="00182E64">
        <w:rPr>
          <w:rFonts w:ascii="Arial Narrow" w:hAnsi="Arial Narrow" w:cs="Tahoma"/>
          <w:sz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октобру 2018. године у односу на претходни мјесец, у просјеку су више за 1,3%, док су на годишњем нивоу, у просјеку више за 1,6%.</w:t>
      </w:r>
    </w:p>
    <w:p w:rsidR="00182E64" w:rsidRPr="00182E64" w:rsidRDefault="00182E64" w:rsidP="00182E64">
      <w:pPr>
        <w:spacing w:after="120"/>
        <w:jc w:val="both"/>
        <w:rPr>
          <w:rFonts w:ascii="Arial Narrow" w:hAnsi="Arial Narrow" w:cs="Tahoma"/>
          <w:color w:val="7030A0"/>
          <w:sz w:val="22"/>
        </w:rPr>
      </w:pPr>
      <w:r w:rsidRPr="00182E64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пет, ниже цијене у три, док су цијене у четири одјељака, у просјеку остале непромијењене.</w:t>
      </w:r>
    </w:p>
    <w:p w:rsidR="00182E64" w:rsidRPr="00182E64" w:rsidRDefault="00182E64" w:rsidP="00182E64">
      <w:pPr>
        <w:jc w:val="both"/>
        <w:rPr>
          <w:rFonts w:ascii="Arial Narrow" w:hAnsi="Arial Narrow" w:cs="Tahoma"/>
          <w:sz w:val="22"/>
          <w:lang w:val="sr-Cyrl-BA"/>
        </w:rPr>
      </w:pPr>
      <w:r w:rsidRPr="00182E64">
        <w:rPr>
          <w:rFonts w:ascii="Arial Narrow" w:hAnsi="Arial Narrow" w:cs="Tahoma"/>
          <w:sz w:val="22"/>
          <w:lang w:val="sr-Cyrl-BA"/>
        </w:rPr>
        <w:t>Највећи раст цијена у октобру забиљежен је у</w:t>
      </w:r>
      <w:r w:rsidRPr="00182E64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182E64">
        <w:rPr>
          <w:rFonts w:ascii="Arial Narrow" w:hAnsi="Arial Narrow" w:cs="Tahoma"/>
          <w:sz w:val="22"/>
          <w:lang w:val="sr-Cyrl-BA"/>
        </w:rPr>
        <w:t>одјељку</w:t>
      </w:r>
      <w:r w:rsidRPr="00182E64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182E64">
        <w:rPr>
          <w:rFonts w:ascii="Arial Narrow" w:hAnsi="Arial Narrow" w:cs="Tahoma"/>
          <w:sz w:val="22"/>
          <w:lang w:val="sr-Cyrl-BA"/>
        </w:rPr>
        <w:t>Становање</w:t>
      </w:r>
      <w:r w:rsidRPr="00182E64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182E64">
        <w:rPr>
          <w:rFonts w:ascii="Arial Narrow" w:hAnsi="Arial Narrow" w:cs="Tahoma"/>
          <w:sz w:val="22"/>
          <w:lang w:val="sr-Cyrl-BA"/>
        </w:rPr>
        <w:t>(9,9%)</w:t>
      </w:r>
      <w:r w:rsidRPr="00182E64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182E64">
        <w:rPr>
          <w:rFonts w:ascii="Arial Narrow" w:hAnsi="Arial Narrow" w:cs="Tahoma"/>
          <w:sz w:val="22"/>
          <w:lang w:val="sr-Cyrl-BA"/>
        </w:rPr>
        <w:t>усљед виших цијена у групи</w:t>
      </w:r>
      <w:r w:rsidRPr="00182E64">
        <w:rPr>
          <w:rFonts w:ascii="Arial Narrow" w:hAnsi="Arial Narrow" w:cs="Tahoma"/>
          <w:sz w:val="22"/>
        </w:rPr>
        <w:t xml:space="preserve"> </w:t>
      </w:r>
      <w:r w:rsidRPr="00182E64">
        <w:rPr>
          <w:rFonts w:ascii="Arial Narrow" w:hAnsi="Arial Narrow" w:cs="Tahoma"/>
          <w:sz w:val="22"/>
          <w:lang w:val="sr-Cyrl-BA"/>
        </w:rPr>
        <w:t xml:space="preserve">Електрична енергија и остали енергенти од </w:t>
      </w:r>
      <w:r w:rsidRPr="00182E64">
        <w:rPr>
          <w:rFonts w:ascii="Arial Narrow" w:hAnsi="Arial Narrow" w:cs="Tahoma"/>
          <w:sz w:val="22"/>
        </w:rPr>
        <w:t xml:space="preserve">13,3%, </w:t>
      </w:r>
      <w:r w:rsidRPr="00182E64">
        <w:rPr>
          <w:rFonts w:ascii="Arial Narrow" w:hAnsi="Arial Narrow" w:cs="Tahoma"/>
          <w:sz w:val="22"/>
          <w:lang w:val="sr-Cyrl-BA"/>
        </w:rPr>
        <w:t>затим у одјељку Превоз (1,0%) усљед виших цијена у групи Горива и мазива од</w:t>
      </w:r>
      <w:r w:rsidRPr="00182E64">
        <w:rPr>
          <w:rFonts w:ascii="Arial Narrow" w:hAnsi="Arial Narrow" w:cs="Tahoma"/>
          <w:color w:val="7030A0"/>
          <w:sz w:val="22"/>
          <w:lang w:val="sr-Cyrl-BA"/>
        </w:rPr>
        <w:t xml:space="preserve"> </w:t>
      </w:r>
      <w:r w:rsidRPr="00182E64">
        <w:rPr>
          <w:rFonts w:ascii="Arial Narrow" w:hAnsi="Arial Narrow" w:cs="Tahoma"/>
          <w:sz w:val="22"/>
        </w:rPr>
        <w:t>1,7%.</w:t>
      </w:r>
      <w:r w:rsidRPr="00182E64">
        <w:rPr>
          <w:rFonts w:ascii="Arial Narrow" w:hAnsi="Arial Narrow" w:cs="Tahoma"/>
          <w:color w:val="7030A0"/>
          <w:sz w:val="22"/>
          <w:lang w:val="sr-Cyrl-BA"/>
        </w:rPr>
        <w:t xml:space="preserve"> </w:t>
      </w:r>
      <w:r w:rsidRPr="00182E64">
        <w:rPr>
          <w:rFonts w:ascii="Arial Narrow" w:hAnsi="Arial Narrow" w:cs="Tahoma"/>
          <w:sz w:val="22"/>
          <w:lang w:val="sr-Cyrl-BA"/>
        </w:rPr>
        <w:t>Више цијене забиљежене су и у одјељку Одјећа и обућа (0,4%) због виших набавних цијена</w:t>
      </w:r>
      <w:r w:rsidRPr="00182E64">
        <w:rPr>
          <w:rFonts w:ascii="Arial Narrow" w:hAnsi="Arial Narrow" w:cs="Tahoma"/>
          <w:sz w:val="22"/>
        </w:rPr>
        <w:t xml:space="preserve"> </w:t>
      </w:r>
      <w:proofErr w:type="spellStart"/>
      <w:r w:rsidRPr="00182E64">
        <w:rPr>
          <w:rFonts w:ascii="Arial Narrow" w:hAnsi="Arial Narrow" w:cs="Tahoma"/>
          <w:sz w:val="22"/>
        </w:rPr>
        <w:t>одјеће</w:t>
      </w:r>
      <w:proofErr w:type="spellEnd"/>
      <w:r w:rsidRPr="00182E64">
        <w:rPr>
          <w:rFonts w:ascii="Arial Narrow" w:hAnsi="Arial Narrow" w:cs="Tahoma"/>
          <w:sz w:val="22"/>
        </w:rPr>
        <w:t xml:space="preserve"> и </w:t>
      </w:r>
      <w:r w:rsidRPr="00182E64">
        <w:rPr>
          <w:rFonts w:ascii="Arial Narrow" w:hAnsi="Arial Narrow" w:cs="Tahoma"/>
          <w:sz w:val="22"/>
          <w:lang w:val="sr-Cyrl-CS"/>
        </w:rPr>
        <w:t>о</w:t>
      </w:r>
      <w:proofErr w:type="spellStart"/>
      <w:r w:rsidRPr="00182E64">
        <w:rPr>
          <w:rFonts w:ascii="Arial Narrow" w:hAnsi="Arial Narrow" w:cs="Tahoma"/>
          <w:sz w:val="22"/>
        </w:rPr>
        <w:t>буће</w:t>
      </w:r>
      <w:proofErr w:type="spellEnd"/>
      <w:r w:rsidRPr="00182E64">
        <w:rPr>
          <w:rFonts w:ascii="Arial Narrow" w:hAnsi="Arial Narrow" w:cs="Tahoma"/>
          <w:sz w:val="22"/>
          <w:lang w:val="sr-Cyrl-BA"/>
        </w:rPr>
        <w:t>, затим у одјељку Остала добра и услуге (0,4%) усљед виших цијена у групи Производи за личну његу од 0,8%, као и у одјељку Здравство (0,1%) усљед виших цијена у групи Фармацеутски производи од 0,2%.</w:t>
      </w:r>
    </w:p>
    <w:p w:rsidR="00182E64" w:rsidRPr="00182E64" w:rsidRDefault="00182E64" w:rsidP="00182E64">
      <w:pPr>
        <w:jc w:val="both"/>
        <w:rPr>
          <w:rFonts w:ascii="Arial Narrow" w:hAnsi="Arial Narrow" w:cs="Tahoma"/>
          <w:sz w:val="22"/>
          <w:lang w:val="sr-Cyrl-BA"/>
        </w:rPr>
      </w:pPr>
    </w:p>
    <w:p w:rsidR="00182E64" w:rsidRPr="00182E64" w:rsidRDefault="00182E64" w:rsidP="00182E64">
      <w:pPr>
        <w:jc w:val="both"/>
        <w:rPr>
          <w:rFonts w:ascii="Arial Narrow" w:hAnsi="Arial Narrow" w:cs="Tahoma"/>
          <w:sz w:val="22"/>
          <w:lang w:val="sr-Cyrl-BA"/>
        </w:rPr>
      </w:pPr>
      <w:r w:rsidRPr="00182E64">
        <w:rPr>
          <w:rFonts w:ascii="Arial Narrow" w:hAnsi="Arial Narrow" w:cs="Tahoma"/>
          <w:sz w:val="22"/>
          <w:lang w:val="sr-Cyrl-BA"/>
        </w:rPr>
        <w:t>У одјељцима Комуникације, Рекреација и култура, Образовање, Ресторани и хотели цијене су у просјеку остале непромијењене.</w:t>
      </w:r>
    </w:p>
    <w:p w:rsidR="00182E64" w:rsidRPr="00182E64" w:rsidRDefault="00182E64" w:rsidP="00182E64">
      <w:pPr>
        <w:jc w:val="both"/>
        <w:rPr>
          <w:rFonts w:ascii="Arial Narrow" w:hAnsi="Arial Narrow" w:cs="Tahoma"/>
          <w:color w:val="7030A0"/>
          <w:sz w:val="22"/>
          <w:lang w:val="sr-Cyrl-BA"/>
        </w:rPr>
      </w:pPr>
    </w:p>
    <w:p w:rsidR="00182E64" w:rsidRPr="00182E64" w:rsidRDefault="00182E64" w:rsidP="00182E64">
      <w:pPr>
        <w:jc w:val="both"/>
        <w:rPr>
          <w:rFonts w:ascii="Arial Narrow" w:hAnsi="Arial Narrow" w:cs="Tahoma"/>
          <w:sz w:val="22"/>
          <w:lang w:val="sr-Cyrl-BA"/>
        </w:rPr>
      </w:pPr>
      <w:r w:rsidRPr="00182E64">
        <w:rPr>
          <w:rFonts w:ascii="Arial Narrow" w:hAnsi="Arial Narrow" w:cs="Tahoma"/>
          <w:sz w:val="22"/>
          <w:lang w:val="sr-Cyrl-BA"/>
        </w:rPr>
        <w:t>Нај</w:t>
      </w:r>
      <w:r>
        <w:rPr>
          <w:rFonts w:ascii="Arial Narrow" w:hAnsi="Arial Narrow" w:cs="Tahoma"/>
          <w:sz w:val="22"/>
          <w:lang w:val="sr-Cyrl-BA"/>
        </w:rPr>
        <w:t>већи пад</w:t>
      </w:r>
      <w:r w:rsidRPr="00182E64">
        <w:rPr>
          <w:rFonts w:ascii="Arial Narrow" w:hAnsi="Arial Narrow" w:cs="Tahoma"/>
          <w:sz w:val="22"/>
          <w:lang w:val="sr-Cyrl-BA"/>
        </w:rPr>
        <w:t xml:space="preserve"> цијен</w:t>
      </w:r>
      <w:r>
        <w:rPr>
          <w:rFonts w:ascii="Arial Narrow" w:hAnsi="Arial Narrow" w:cs="Tahoma"/>
          <w:sz w:val="22"/>
          <w:lang w:val="sr-Cyrl-BA"/>
        </w:rPr>
        <w:t>а</w:t>
      </w:r>
      <w:r w:rsidRPr="00182E64">
        <w:rPr>
          <w:rFonts w:ascii="Arial Narrow" w:hAnsi="Arial Narrow" w:cs="Tahoma"/>
          <w:sz w:val="22"/>
          <w:lang w:val="sr-Cyrl-BA"/>
        </w:rPr>
        <w:t xml:space="preserve"> у октобру забиљежен </w:t>
      </w:r>
      <w:r>
        <w:rPr>
          <w:rFonts w:ascii="Arial Narrow" w:hAnsi="Arial Narrow" w:cs="Tahoma"/>
          <w:sz w:val="22"/>
          <w:lang w:val="sr-Cyrl-BA"/>
        </w:rPr>
        <w:t>је</w:t>
      </w:r>
      <w:r w:rsidRPr="00182E64">
        <w:rPr>
          <w:rFonts w:ascii="Arial Narrow" w:hAnsi="Arial Narrow" w:cs="Tahoma"/>
          <w:sz w:val="22"/>
          <w:lang w:val="sr-Cyrl-BA"/>
        </w:rPr>
        <w:t xml:space="preserve"> у одјељку Храна и безалкохолна пића (0,5%) усљед нижих цијена у групи Воће од 11,1% и групи Поврће од 0,3%</w:t>
      </w:r>
      <w:r>
        <w:rPr>
          <w:rFonts w:ascii="Arial Narrow" w:hAnsi="Arial Narrow" w:cs="Tahoma"/>
          <w:sz w:val="22"/>
          <w:lang w:val="sr-Cyrl-BA"/>
        </w:rPr>
        <w:t>,</w:t>
      </w:r>
      <w:r w:rsidRPr="00182E64">
        <w:rPr>
          <w:rFonts w:ascii="Arial Narrow" w:hAnsi="Arial Narrow" w:cs="Tahoma"/>
          <w:sz w:val="22"/>
          <w:lang w:val="sr-Cyrl-BA"/>
        </w:rPr>
        <w:t xml:space="preserve"> затим у одјељку Алкохолна пића и дуван (0,2%) усљед нижих цијена у групи Жестока алкохолна пића од 3,1%. Ниже цијене забиљежене су и у одјељку Намјештај и покућство (0,1%) усљед нижих цијена у групи Текстил за домаћинство од 0,9% и у групи Стаклено посуђе и кућни прибор од 0,3%.</w:t>
      </w:r>
      <w:r w:rsidRPr="00182E64">
        <w:rPr>
          <w:rFonts w:ascii="Arial Narrow" w:hAnsi="Arial Narrow" w:cs="Tahoma"/>
          <w:color w:val="7030A0"/>
          <w:sz w:val="22"/>
          <w:lang w:val="sr-Cyrl-BA"/>
        </w:rPr>
        <w:t xml:space="preserve"> </w:t>
      </w:r>
    </w:p>
    <w:p w:rsidR="009B11B7" w:rsidRPr="00182E64" w:rsidRDefault="009B11B7" w:rsidP="009B11B7">
      <w:pPr>
        <w:rPr>
          <w:rFonts w:ascii="Arial Narrow" w:hAnsi="Arial Narrow" w:cs="Tahoma"/>
          <w:b/>
        </w:rPr>
      </w:pPr>
    </w:p>
    <w:p w:rsidR="00020FA2" w:rsidRPr="00201475" w:rsidRDefault="00773A1E" w:rsidP="002A6E5D">
      <w:pPr>
        <w:jc w:val="center"/>
        <w:rPr>
          <w:rFonts w:ascii="Calibri" w:hAnsi="Calibri"/>
          <w:noProof/>
          <w:sz w:val="22"/>
          <w:szCs w:val="22"/>
        </w:rPr>
      </w:pPr>
      <w:r w:rsidRPr="0020147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2079985</wp:posOffset>
                </wp:positionH>
                <wp:positionV relativeFrom="paragraph">
                  <wp:posOffset>1747207</wp:posOffset>
                </wp:positionV>
                <wp:extent cx="2238176" cy="200053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176" cy="20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3.8pt;margin-top:137.6pt;width:176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" fillcolor="white [3201]" stroked="f" strokeweight=".5pt">
                <v:textbox>
                  <w:txbxContent>
                    <w:p w:rsidR="00875D05" w:rsidRDefault="00875D05"/>
                  </w:txbxContent>
                </v:textbox>
              </v:shape>
            </w:pict>
          </mc:Fallback>
        </mc:AlternateContent>
      </w:r>
      <w:r w:rsidR="0097162F" w:rsidRPr="00201475">
        <w:rPr>
          <w:rFonts w:ascii="Tahoma" w:hAnsi="Tahoma" w:cs="Tahoma"/>
          <w:bCs/>
          <w:noProof/>
          <w:spacing w:val="-3"/>
          <w:sz w:val="16"/>
          <w:szCs w:val="16"/>
        </w:rPr>
        <w:drawing>
          <wp:inline distT="0" distB="0" distL="0" distR="0" wp14:anchorId="0549BE9E" wp14:editId="792263B9">
            <wp:extent cx="5943600" cy="1885950"/>
            <wp:effectExtent l="0" t="0" r="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201475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2A6E5D" w:rsidRPr="00201475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201475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201475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E7CD4" w:rsidRPr="00CE7CD4" w:rsidRDefault="00CE7CD4" w:rsidP="00CE7CD4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CE7CD4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CE7CD4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CE7CD4">
        <w:rPr>
          <w:rFonts w:ascii="Arial Narrow" w:hAnsi="Arial Narrow" w:cs="Tahoma"/>
          <w:b/>
          <w:sz w:val="28"/>
          <w:szCs w:val="30"/>
          <w:lang w:val="sr-Latn-BA"/>
        </w:rPr>
        <w:t>I-X</w:t>
      </w:r>
      <w:r w:rsidRPr="00CE7CD4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CE7CD4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CE7CD4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CE7CD4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CE7CD4">
        <w:rPr>
          <w:rFonts w:ascii="Arial Narrow" w:hAnsi="Arial Narrow" w:cs="Tahoma"/>
          <w:b/>
          <w:sz w:val="28"/>
          <w:szCs w:val="30"/>
          <w:lang w:val="sr-Latn-BA"/>
        </w:rPr>
        <w:t>/I-X</w:t>
      </w:r>
      <w:r w:rsidRPr="00CE7CD4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CE7CD4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CE7CD4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CE7CD4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CE7CD4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CE7CD4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CE7CD4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CE7CD4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5,3</w:t>
      </w:r>
      <w:r w:rsidRPr="00CE7CD4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CE7CD4" w:rsidRPr="00CE7CD4" w:rsidRDefault="00CE7CD4" w:rsidP="00CE7CD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CE7CD4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CE7CD4">
        <w:rPr>
          <w:rFonts w:ascii="Arial Narrow" w:hAnsi="Arial Narrow" w:cs="Tahoma"/>
          <w:b/>
          <w:sz w:val="28"/>
          <w:szCs w:val="30"/>
          <w:lang w:val="sr-Latn-BA"/>
        </w:rPr>
        <w:t>I-X</w:t>
      </w:r>
      <w:r w:rsidRPr="00CE7CD4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CE7CD4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CE7CD4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CE7CD4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CE7CD4">
        <w:rPr>
          <w:rFonts w:ascii="Arial Narrow" w:hAnsi="Arial Narrow" w:cs="Tahoma"/>
          <w:b/>
          <w:sz w:val="28"/>
          <w:szCs w:val="30"/>
          <w:lang w:val="sr-Latn-BA"/>
        </w:rPr>
        <w:t>/I-X</w:t>
      </w:r>
      <w:r w:rsidRPr="00CE7CD4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CE7CD4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CE7CD4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CE7CD4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CE7CD4">
        <w:rPr>
          <w:rFonts w:ascii="Arial Narrow" w:hAnsi="Arial Narrow" w:cs="Tahoma"/>
          <w:b/>
          <w:sz w:val="28"/>
          <w:lang w:val="sr-Latn-BA"/>
        </w:rPr>
        <w:t>2,2</w:t>
      </w:r>
      <w:r w:rsidRPr="00CE7CD4">
        <w:rPr>
          <w:rFonts w:ascii="Arial Narrow" w:hAnsi="Arial Narrow" w:cs="Tahoma"/>
          <w:b/>
          <w:sz w:val="28"/>
          <w:lang w:val="ru-RU"/>
        </w:rPr>
        <w:t>%</w:t>
      </w:r>
    </w:p>
    <w:p w:rsidR="00CE7CD4" w:rsidRPr="00CE7CD4" w:rsidRDefault="00CE7CD4" w:rsidP="00CE7CD4">
      <w:pPr>
        <w:jc w:val="both"/>
        <w:rPr>
          <w:rFonts w:ascii="Arial Narrow" w:hAnsi="Arial Narrow" w:cs="Tahoma"/>
          <w:sz w:val="22"/>
          <w:lang w:val="sr-Cyrl-BA"/>
        </w:rPr>
      </w:pPr>
    </w:p>
    <w:p w:rsidR="00CE7CD4" w:rsidRDefault="00CE7CD4" w:rsidP="00CE7CD4">
      <w:pPr>
        <w:jc w:val="both"/>
        <w:rPr>
          <w:rFonts w:ascii="Arial Narrow" w:hAnsi="Arial Narrow" w:cs="Tahoma"/>
          <w:sz w:val="22"/>
          <w:lang w:val="sr-Cyrl-BA"/>
        </w:rPr>
      </w:pPr>
      <w:r w:rsidRPr="00CE7CD4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CE7CD4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CE7CD4">
        <w:rPr>
          <w:rFonts w:ascii="Arial Narrow" w:hAnsi="Arial Narrow" w:cs="Tahoma"/>
          <w:sz w:val="22"/>
          <w:lang w:val="sr-Cyrl-BA"/>
        </w:rPr>
        <w:t xml:space="preserve"> у </w:t>
      </w:r>
      <w:r w:rsidRPr="00CE7CD4">
        <w:rPr>
          <w:rFonts w:ascii="Arial Narrow" w:hAnsi="Arial Narrow" w:cs="Tahoma"/>
          <w:spacing w:val="-2"/>
          <w:sz w:val="22"/>
          <w:lang w:val="sr-Cyrl-CS"/>
        </w:rPr>
        <w:t>периоду јануар-</w:t>
      </w:r>
      <w:r w:rsidRPr="00CE7CD4">
        <w:rPr>
          <w:rFonts w:ascii="Arial Narrow" w:hAnsi="Arial Narrow" w:cs="Tahoma"/>
          <w:spacing w:val="-2"/>
          <w:sz w:val="22"/>
          <w:lang w:val="sr-Cyrl-BA"/>
        </w:rPr>
        <w:t>октобар</w:t>
      </w:r>
      <w:r w:rsidRPr="00CE7CD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CE7CD4">
        <w:rPr>
          <w:rFonts w:ascii="Arial Narrow" w:hAnsi="Arial Narrow" w:cs="Tahoma"/>
          <w:sz w:val="22"/>
          <w:lang w:val="sr-Cyrl-BA"/>
        </w:rPr>
        <w:t>2018. године</w:t>
      </w:r>
      <w:r w:rsidRPr="00CE7CD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CE7CD4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Pr="00CE7CD4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Pr="00CE7CD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CE7CD4">
        <w:rPr>
          <w:rFonts w:ascii="Arial Narrow" w:hAnsi="Arial Narrow" w:cs="Tahoma"/>
          <w:spacing w:val="-2"/>
          <w:sz w:val="22"/>
          <w:lang w:val="sr-Cyrl-BA"/>
        </w:rPr>
        <w:t xml:space="preserve">јануар-октобар </w:t>
      </w:r>
      <w:r w:rsidRPr="00CE7CD4">
        <w:rPr>
          <w:rFonts w:ascii="Arial Narrow" w:hAnsi="Arial Narrow" w:cs="Tahoma"/>
          <w:sz w:val="22"/>
          <w:lang w:val="ru-RU"/>
        </w:rPr>
        <w:t>2017.</w:t>
      </w:r>
      <w:r w:rsidRPr="00CE7CD4">
        <w:rPr>
          <w:rFonts w:ascii="Arial Narrow" w:hAnsi="Arial Narrow" w:cs="Tahoma"/>
          <w:sz w:val="22"/>
          <w:lang w:val="sr-Cyrl-BA"/>
        </w:rPr>
        <w:t xml:space="preserve"> године </w:t>
      </w:r>
      <w:r w:rsidRPr="00CE7CD4">
        <w:rPr>
          <w:rFonts w:ascii="Arial Narrow" w:hAnsi="Arial Narrow" w:cs="Tahoma"/>
          <w:sz w:val="22"/>
          <w:lang w:val="sr-Cyrl-CS"/>
        </w:rPr>
        <w:t>већа је за 5,3%.</w:t>
      </w:r>
      <w:r w:rsidRPr="00CE7CD4">
        <w:rPr>
          <w:rFonts w:ascii="Arial Narrow" w:hAnsi="Arial Narrow" w:cs="Tahoma"/>
          <w:sz w:val="22"/>
          <w:lang w:val="sr-Cyrl-BA"/>
        </w:rPr>
        <w:t xml:space="preserve"> </w:t>
      </w:r>
      <w:r w:rsidRPr="00CE7CD4">
        <w:rPr>
          <w:rFonts w:ascii="Arial Narrow" w:hAnsi="Arial Narrow" w:cs="Tahoma"/>
          <w:sz w:val="22"/>
          <w:lang w:val="sr-Cyrl-CS"/>
        </w:rPr>
        <w:t>У</w:t>
      </w:r>
      <w:r w:rsidRPr="00CE7CD4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CE7CD4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CE7CD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CE7CD4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CE7CD4">
        <w:rPr>
          <w:rFonts w:ascii="Arial Narrow" w:hAnsi="Arial Narrow" w:cs="Tahoma"/>
          <w:sz w:val="22"/>
          <w:lang w:val="sr-Cyrl-BA"/>
        </w:rPr>
        <w:t>забиљежен</w:t>
      </w:r>
      <w:r w:rsidRPr="00CE7CD4">
        <w:rPr>
          <w:rFonts w:ascii="Arial Narrow" w:hAnsi="Arial Narrow" w:cs="Tahoma"/>
          <w:sz w:val="22"/>
          <w:lang w:val="sr-Cyrl-CS"/>
        </w:rPr>
        <w:t xml:space="preserve"> је раст </w:t>
      </w:r>
      <w:r w:rsidRPr="00CE7CD4">
        <w:rPr>
          <w:rFonts w:ascii="Arial Narrow" w:hAnsi="Arial Narrow" w:cs="Tahoma"/>
          <w:sz w:val="22"/>
          <w:lang w:val="sr-Cyrl-BA"/>
        </w:rPr>
        <w:t>од</w:t>
      </w:r>
      <w:r w:rsidRPr="00CE7CD4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CE7CD4">
        <w:rPr>
          <w:rFonts w:ascii="Arial Narrow" w:hAnsi="Arial Narrow" w:cs="Tahoma"/>
          <w:sz w:val="22"/>
          <w:lang w:val="sr-Cyrl-BA"/>
        </w:rPr>
        <w:t xml:space="preserve">25,6%, у подручју </w:t>
      </w:r>
      <w:r w:rsidRPr="00CE7CD4">
        <w:rPr>
          <w:rFonts w:ascii="Arial Narrow" w:hAnsi="Arial Narrow" w:cs="Tahoma"/>
          <w:i/>
          <w:sz w:val="22"/>
          <w:lang w:val="sr-Cyrl-BA"/>
        </w:rPr>
        <w:t>Вађењ</w:t>
      </w:r>
      <w:r w:rsidRPr="00CE7CD4">
        <w:rPr>
          <w:rFonts w:ascii="Arial Narrow" w:hAnsi="Arial Narrow" w:cs="Tahoma"/>
          <w:i/>
          <w:sz w:val="22"/>
          <w:lang w:val="sr-Cyrl-CS"/>
        </w:rPr>
        <w:t>а</w:t>
      </w:r>
      <w:r w:rsidRPr="00CE7CD4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CE7CD4">
        <w:rPr>
          <w:rFonts w:ascii="Arial Narrow" w:hAnsi="Arial Narrow" w:cs="Tahoma"/>
          <w:sz w:val="22"/>
          <w:lang w:val="sr-Cyrl-CS"/>
        </w:rPr>
        <w:t xml:space="preserve"> </w:t>
      </w:r>
      <w:r w:rsidRPr="00CE7CD4">
        <w:rPr>
          <w:rFonts w:ascii="Arial Narrow" w:hAnsi="Arial Narrow" w:cs="Tahoma"/>
          <w:i/>
          <w:sz w:val="22"/>
          <w:lang w:val="sr-Cyrl-BA"/>
        </w:rPr>
        <w:t xml:space="preserve">раст </w:t>
      </w:r>
      <w:r w:rsidRPr="00CE7CD4">
        <w:rPr>
          <w:rFonts w:ascii="Arial Narrow" w:hAnsi="Arial Narrow" w:cs="Tahoma"/>
          <w:sz w:val="22"/>
          <w:lang w:val="sr-Cyrl-CS"/>
        </w:rPr>
        <w:t xml:space="preserve">од 3,8%, док је </w:t>
      </w:r>
      <w:r w:rsidRPr="00CE7CD4">
        <w:rPr>
          <w:rFonts w:ascii="Arial Narrow" w:hAnsi="Arial Narrow" w:cs="Tahoma"/>
          <w:sz w:val="22"/>
          <w:lang w:val="sr-Cyrl-BA"/>
        </w:rPr>
        <w:t>у подручју</w:t>
      </w:r>
      <w:r w:rsidRPr="00CE7CD4">
        <w:rPr>
          <w:rFonts w:ascii="Arial Narrow" w:hAnsi="Arial Narrow" w:cs="Tahoma"/>
          <w:sz w:val="22"/>
          <w:lang w:val="sr-Cyrl-CS"/>
        </w:rPr>
        <w:t xml:space="preserve"> </w:t>
      </w:r>
      <w:r w:rsidRPr="00CE7CD4">
        <w:rPr>
          <w:rFonts w:ascii="Arial Narrow" w:hAnsi="Arial Narrow" w:cs="Tahoma"/>
          <w:i/>
          <w:sz w:val="22"/>
          <w:lang w:val="sr-Cyrl-BA"/>
        </w:rPr>
        <w:t>Прерађивачке индустрије забиљежен пад</w:t>
      </w:r>
      <w:r w:rsidRPr="00CE7CD4">
        <w:rPr>
          <w:rFonts w:ascii="Arial Narrow" w:hAnsi="Arial Narrow" w:cs="Tahoma"/>
          <w:sz w:val="22"/>
          <w:lang w:val="sr-Cyrl-BA"/>
        </w:rPr>
        <w:t xml:space="preserve"> од 2,3%.</w:t>
      </w:r>
    </w:p>
    <w:p w:rsidR="00D3102F" w:rsidRDefault="00D3102F" w:rsidP="00CE7CD4">
      <w:pPr>
        <w:jc w:val="both"/>
        <w:rPr>
          <w:rFonts w:ascii="Arial Narrow" w:hAnsi="Arial Narrow" w:cs="Tahoma"/>
          <w:sz w:val="22"/>
          <w:lang w:val="sr-Cyrl-BA"/>
        </w:rPr>
      </w:pPr>
    </w:p>
    <w:p w:rsidR="00D3102F" w:rsidRPr="00D3102F" w:rsidRDefault="00D3102F" w:rsidP="00D3102F">
      <w:pPr>
        <w:jc w:val="both"/>
        <w:rPr>
          <w:rFonts w:ascii="Arial Narrow" w:hAnsi="Arial Narrow" w:cs="Tahoma"/>
          <w:spacing w:val="-2"/>
          <w:sz w:val="22"/>
          <w:lang w:val="sr-Cyrl-CS"/>
        </w:rPr>
      </w:pPr>
      <w:r w:rsidRPr="00D3102F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D3102F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D3102F">
        <w:rPr>
          <w:rFonts w:ascii="Arial Narrow" w:hAnsi="Arial Narrow" w:cs="Tahoma"/>
          <w:sz w:val="22"/>
          <w:lang w:val="sr-Cyrl-BA"/>
        </w:rPr>
        <w:t xml:space="preserve"> у </w:t>
      </w:r>
      <w:r w:rsidRPr="00D3102F">
        <w:rPr>
          <w:rFonts w:ascii="Arial Narrow" w:hAnsi="Arial Narrow" w:cs="Tahoma"/>
          <w:spacing w:val="-2"/>
          <w:sz w:val="22"/>
          <w:lang w:val="sr-Cyrl-CS"/>
        </w:rPr>
        <w:t xml:space="preserve">октобру 2018. </w:t>
      </w:r>
      <w:r w:rsidRPr="00D3102F">
        <w:rPr>
          <w:rFonts w:ascii="Arial Narrow" w:hAnsi="Arial Narrow" w:cs="Tahoma"/>
          <w:sz w:val="22"/>
          <w:lang w:val="sr-Cyrl-BA"/>
        </w:rPr>
        <w:t>године</w:t>
      </w:r>
      <w:r w:rsidRPr="00D3102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3102F">
        <w:rPr>
          <w:rFonts w:ascii="Arial Narrow" w:hAnsi="Arial Narrow" w:cs="Tahoma"/>
          <w:sz w:val="22"/>
          <w:lang w:val="sr-Cyrl-BA"/>
        </w:rPr>
        <w:t xml:space="preserve">у поређењу са септембром 2018. године већа је за 1,8%. </w:t>
      </w:r>
      <w:r w:rsidRPr="00D3102F">
        <w:rPr>
          <w:rFonts w:ascii="Arial Narrow" w:hAnsi="Arial Narrow" w:cs="Tahoma"/>
          <w:sz w:val="22"/>
          <w:lang w:val="sr-Cyrl-CS"/>
        </w:rPr>
        <w:t>У</w:t>
      </w:r>
      <w:r w:rsidRPr="00D3102F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D3102F">
        <w:rPr>
          <w:rFonts w:ascii="Arial Narrow" w:hAnsi="Arial Narrow" w:cs="Tahoma"/>
          <w:sz w:val="22"/>
          <w:lang w:val="sr-Cyrl-CS"/>
        </w:rPr>
        <w:t>подручју</w:t>
      </w:r>
      <w:r w:rsidRPr="00D3102F">
        <w:rPr>
          <w:rFonts w:ascii="Arial Narrow" w:hAnsi="Arial Narrow" w:cs="Tahoma"/>
          <w:i/>
          <w:sz w:val="22"/>
          <w:lang w:val="sr-Cyrl-BA"/>
        </w:rPr>
        <w:t xml:space="preserve"> Вађењ</w:t>
      </w:r>
      <w:r w:rsidRPr="00D3102F">
        <w:rPr>
          <w:rFonts w:ascii="Arial Narrow" w:hAnsi="Arial Narrow" w:cs="Tahoma"/>
          <w:i/>
          <w:sz w:val="22"/>
          <w:lang w:val="sr-Cyrl-CS"/>
        </w:rPr>
        <w:t>а</w:t>
      </w:r>
      <w:r w:rsidRPr="00D3102F">
        <w:rPr>
          <w:rFonts w:ascii="Arial Narrow" w:hAnsi="Arial Narrow" w:cs="Tahoma"/>
          <w:i/>
          <w:sz w:val="22"/>
          <w:lang w:val="sr-Cyrl-BA"/>
        </w:rPr>
        <w:t xml:space="preserve"> руда и камена</w:t>
      </w:r>
      <w:r w:rsidRPr="00D3102F">
        <w:rPr>
          <w:rFonts w:ascii="Arial Narrow" w:hAnsi="Arial Narrow" w:cs="Tahoma"/>
          <w:sz w:val="22"/>
          <w:lang w:val="sr-Cyrl-BA"/>
        </w:rPr>
        <w:t xml:space="preserve"> забиљежен</w:t>
      </w:r>
      <w:r w:rsidRPr="00D3102F">
        <w:rPr>
          <w:rFonts w:ascii="Arial Narrow" w:hAnsi="Arial Narrow" w:cs="Tahoma"/>
          <w:sz w:val="22"/>
          <w:lang w:val="sr-Cyrl-CS"/>
        </w:rPr>
        <w:t xml:space="preserve"> је раст </w:t>
      </w:r>
      <w:r w:rsidRPr="00D3102F">
        <w:rPr>
          <w:rFonts w:ascii="Arial Narrow" w:hAnsi="Arial Narrow" w:cs="Tahoma"/>
          <w:sz w:val="22"/>
          <w:lang w:val="sr-Cyrl-BA"/>
        </w:rPr>
        <w:t>од</w:t>
      </w:r>
      <w:r w:rsidRPr="00D3102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D3102F">
        <w:rPr>
          <w:rFonts w:ascii="Arial Narrow" w:hAnsi="Arial Narrow" w:cs="Tahoma"/>
          <w:sz w:val="22"/>
          <w:lang w:val="sr-Cyrl-BA"/>
        </w:rPr>
        <w:t>4,8%, у подручју</w:t>
      </w:r>
      <w:r w:rsidRPr="00D3102F">
        <w:rPr>
          <w:rFonts w:ascii="Arial Narrow" w:hAnsi="Arial Narrow" w:cs="Tahoma"/>
          <w:sz w:val="22"/>
          <w:lang w:val="sr-Cyrl-CS"/>
        </w:rPr>
        <w:t xml:space="preserve"> </w:t>
      </w:r>
      <w:r w:rsidRPr="00D3102F">
        <w:rPr>
          <w:rFonts w:ascii="Arial Narrow" w:hAnsi="Arial Narrow" w:cs="Tahoma"/>
          <w:i/>
          <w:sz w:val="22"/>
          <w:lang w:val="sr-Cyrl-BA"/>
        </w:rPr>
        <w:t xml:space="preserve">Прерађивачке индустрије раст од 2,8%, </w:t>
      </w:r>
      <w:r w:rsidRPr="00D3102F">
        <w:rPr>
          <w:rFonts w:ascii="Arial Narrow" w:hAnsi="Arial Narrow" w:cs="Tahoma"/>
          <w:sz w:val="22"/>
          <w:lang w:val="sr-Cyrl-CS"/>
        </w:rPr>
        <w:t xml:space="preserve">док је </w:t>
      </w:r>
      <w:r w:rsidRPr="00D3102F">
        <w:rPr>
          <w:rFonts w:ascii="Arial Narrow" w:hAnsi="Arial Narrow" w:cs="Tahoma"/>
          <w:sz w:val="22"/>
          <w:lang w:val="sr-Cyrl-BA"/>
        </w:rPr>
        <w:t>у подручју</w:t>
      </w:r>
      <w:r w:rsidRPr="00D3102F">
        <w:rPr>
          <w:rFonts w:ascii="Arial Narrow" w:hAnsi="Arial Narrow" w:cs="Tahoma"/>
          <w:i/>
          <w:sz w:val="22"/>
          <w:lang w:val="ru-RU"/>
        </w:rPr>
        <w:t xml:space="preserve"> Производња и снабдијевање електричном енергијом, гасом, паром и климатизацији</w:t>
      </w:r>
      <w:r w:rsidRPr="00D3102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D3102F">
        <w:rPr>
          <w:rFonts w:ascii="Arial Narrow" w:hAnsi="Arial Narrow" w:cs="Tahoma"/>
          <w:sz w:val="22"/>
          <w:lang w:val="sr-Cyrl-BA"/>
        </w:rPr>
        <w:t>забиљежен је пад 16,7%.</w:t>
      </w:r>
    </w:p>
    <w:p w:rsidR="00D3102F" w:rsidRPr="00CE7CD4" w:rsidRDefault="00D3102F" w:rsidP="00CE7CD4">
      <w:pPr>
        <w:jc w:val="both"/>
        <w:rPr>
          <w:rFonts w:ascii="Arial Narrow" w:hAnsi="Arial Narrow" w:cs="Tahoma"/>
          <w:sz w:val="22"/>
          <w:lang w:val="sr-Cyrl-BA"/>
        </w:rPr>
      </w:pPr>
    </w:p>
    <w:p w:rsidR="00CE7CD4" w:rsidRPr="00CE7CD4" w:rsidRDefault="00CE7CD4" w:rsidP="00CE7CD4">
      <w:pPr>
        <w:jc w:val="both"/>
        <w:rPr>
          <w:rFonts w:ascii="Arial Narrow" w:hAnsi="Arial Narrow" w:cs="Tahoma"/>
          <w:sz w:val="22"/>
          <w:lang w:val="ru-RU"/>
        </w:rPr>
      </w:pPr>
      <w:r w:rsidRPr="00CE7CD4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CE7CD4">
        <w:rPr>
          <w:rFonts w:ascii="Arial Narrow" w:hAnsi="Arial Narrow" w:cs="Tahoma"/>
          <w:sz w:val="22"/>
          <w:lang w:val="ru-RU"/>
        </w:rPr>
        <w:t xml:space="preserve"> у </w:t>
      </w:r>
      <w:r w:rsidRPr="00CE7CD4">
        <w:rPr>
          <w:rFonts w:ascii="Arial Narrow" w:hAnsi="Arial Narrow" w:cs="Tahoma"/>
          <w:spacing w:val="-2"/>
          <w:sz w:val="22"/>
          <w:lang w:val="sr-Cyrl-BA"/>
        </w:rPr>
        <w:t>октобру</w:t>
      </w:r>
      <w:r w:rsidRPr="00CE7CD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CE7CD4">
        <w:rPr>
          <w:rFonts w:ascii="Arial Narrow" w:hAnsi="Arial Narrow" w:cs="Tahoma"/>
          <w:sz w:val="22"/>
          <w:lang w:val="ru-RU"/>
        </w:rPr>
        <w:t xml:space="preserve">2018. године </w:t>
      </w:r>
      <w:r w:rsidRPr="00CE7CD4">
        <w:rPr>
          <w:rFonts w:ascii="Arial Narrow" w:hAnsi="Arial Narrow" w:cs="Tahoma"/>
          <w:sz w:val="22"/>
          <w:lang w:val="sr-Cyrl-CS"/>
        </w:rPr>
        <w:t xml:space="preserve">у </w:t>
      </w:r>
      <w:r w:rsidRPr="00CE7CD4">
        <w:rPr>
          <w:rFonts w:ascii="Arial Narrow" w:hAnsi="Arial Narrow" w:cs="Tahoma"/>
          <w:sz w:val="22"/>
          <w:lang w:val="ru-RU"/>
        </w:rPr>
        <w:t xml:space="preserve">односу на </w:t>
      </w:r>
      <w:r w:rsidRPr="00CE7CD4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CE7CD4">
        <w:rPr>
          <w:rFonts w:ascii="Arial Narrow" w:hAnsi="Arial Narrow" w:cs="Tahoma"/>
          <w:sz w:val="22"/>
          <w:lang w:val="sr-Cyrl-BA"/>
        </w:rPr>
        <w:t>7</w:t>
      </w:r>
      <w:r w:rsidRPr="00CE7CD4">
        <w:rPr>
          <w:rFonts w:ascii="Arial Narrow" w:hAnsi="Arial Narrow" w:cs="Tahoma"/>
          <w:sz w:val="22"/>
          <w:lang w:val="sr-Latn-CS"/>
        </w:rPr>
        <w:t xml:space="preserve">. </w:t>
      </w:r>
      <w:r w:rsidRPr="00CE7CD4">
        <w:rPr>
          <w:rFonts w:ascii="Arial Narrow" w:hAnsi="Arial Narrow" w:cs="Tahoma"/>
          <w:sz w:val="22"/>
          <w:lang w:val="sr-Cyrl-CS"/>
        </w:rPr>
        <w:t>г</w:t>
      </w:r>
      <w:r w:rsidRPr="00CE7CD4">
        <w:rPr>
          <w:rFonts w:ascii="Arial Narrow" w:hAnsi="Arial Narrow" w:cs="Tahoma"/>
          <w:sz w:val="22"/>
          <w:lang w:val="sr-Latn-CS"/>
        </w:rPr>
        <w:t>одини</w:t>
      </w:r>
      <w:r w:rsidRPr="00CE7CD4">
        <w:rPr>
          <w:rFonts w:ascii="Arial Narrow" w:hAnsi="Arial Narrow" w:cs="Tahoma"/>
          <w:sz w:val="22"/>
          <w:lang w:val="sr-Cyrl-CS"/>
        </w:rPr>
        <w:t xml:space="preserve"> већи</w:t>
      </w:r>
      <w:r w:rsidRPr="00CE7CD4">
        <w:rPr>
          <w:rFonts w:ascii="Arial Narrow" w:hAnsi="Arial Narrow" w:cs="Tahoma"/>
          <w:sz w:val="22"/>
          <w:lang w:val="sr-Latn-CS"/>
        </w:rPr>
        <w:t xml:space="preserve"> је за </w:t>
      </w:r>
      <w:r w:rsidRPr="00CE7CD4">
        <w:rPr>
          <w:rFonts w:ascii="Arial Narrow" w:hAnsi="Arial Narrow" w:cs="Tahoma"/>
          <w:sz w:val="22"/>
          <w:lang w:val="sr-Cyrl-BA"/>
        </w:rPr>
        <w:t>3,3</w:t>
      </w:r>
      <w:r w:rsidRPr="00CE7CD4">
        <w:rPr>
          <w:rFonts w:ascii="Arial Narrow" w:hAnsi="Arial Narrow" w:cs="Tahoma"/>
          <w:sz w:val="22"/>
          <w:lang w:val="sr-Latn-CS"/>
        </w:rPr>
        <w:t>%</w:t>
      </w:r>
      <w:r w:rsidRPr="00CE7CD4">
        <w:rPr>
          <w:rFonts w:ascii="Arial Narrow" w:hAnsi="Arial Narrow" w:cs="Tahoma"/>
          <w:sz w:val="22"/>
          <w:lang w:val="sr-Cyrl-BA"/>
        </w:rPr>
        <w:t>,</w:t>
      </w:r>
      <w:r w:rsidRPr="00CE7CD4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CE7CD4">
        <w:rPr>
          <w:rFonts w:ascii="Arial Narrow" w:hAnsi="Arial Narrow" w:cs="Tahoma"/>
          <w:sz w:val="22"/>
          <w:lang w:val="sr-Cyrl-CS"/>
        </w:rPr>
        <w:t xml:space="preserve"> за 1,7%</w:t>
      </w:r>
      <w:r w:rsidRPr="00CE7CD4">
        <w:rPr>
          <w:rFonts w:ascii="Arial Narrow" w:hAnsi="Arial Narrow" w:cs="Tahoma"/>
          <w:sz w:val="22"/>
          <w:lang w:val="sr-Latn-BA"/>
        </w:rPr>
        <w:t xml:space="preserve"> и </w:t>
      </w:r>
      <w:r w:rsidRPr="00CE7CD4">
        <w:rPr>
          <w:rFonts w:ascii="Arial Narrow" w:hAnsi="Arial Narrow" w:cs="Tahoma"/>
          <w:sz w:val="22"/>
          <w:lang w:val="sr-Cyrl-CS"/>
        </w:rPr>
        <w:t xml:space="preserve">у </w:t>
      </w:r>
      <w:r w:rsidRPr="00CE7CD4">
        <w:rPr>
          <w:rFonts w:ascii="Arial Narrow" w:hAnsi="Arial Narrow" w:cs="Tahoma"/>
          <w:sz w:val="22"/>
          <w:lang w:val="sr-Latn-CS"/>
        </w:rPr>
        <w:t xml:space="preserve">односу на </w:t>
      </w:r>
      <w:r w:rsidRPr="00CE7CD4">
        <w:rPr>
          <w:rFonts w:ascii="Arial Narrow" w:hAnsi="Arial Narrow" w:cs="Tahoma"/>
          <w:sz w:val="22"/>
          <w:lang w:val="sr-Cyrl-BA"/>
        </w:rPr>
        <w:t>септембар</w:t>
      </w:r>
      <w:r w:rsidRPr="00CE7CD4">
        <w:rPr>
          <w:rFonts w:ascii="Arial Narrow" w:hAnsi="Arial Narrow" w:cs="Tahoma"/>
          <w:sz w:val="22"/>
          <w:lang w:val="sr-Cyrl-CS"/>
        </w:rPr>
        <w:t xml:space="preserve"> 2018.</w:t>
      </w:r>
      <w:r w:rsidRPr="00CE7CD4">
        <w:rPr>
          <w:rFonts w:ascii="Arial Narrow" w:hAnsi="Arial Narrow" w:cs="Tahoma"/>
          <w:sz w:val="22"/>
          <w:lang w:val="ru-RU"/>
        </w:rPr>
        <w:t xml:space="preserve"> године већи за 0,5%.</w:t>
      </w:r>
      <w:r w:rsidRPr="00CE7CD4">
        <w:rPr>
          <w:rFonts w:ascii="Arial Narrow" w:hAnsi="Arial Narrow" w:cs="Tahoma"/>
          <w:sz w:val="22"/>
          <w:lang w:val="sr-Latn-CS"/>
        </w:rPr>
        <w:t xml:space="preserve"> </w:t>
      </w:r>
      <w:r w:rsidRPr="00CE7CD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CE7CD4">
        <w:rPr>
          <w:rFonts w:ascii="Arial Narrow" w:hAnsi="Arial Narrow" w:cs="Tahoma"/>
          <w:sz w:val="22"/>
          <w:lang w:val="sr-Cyrl-CS"/>
        </w:rPr>
        <w:t xml:space="preserve">у </w:t>
      </w:r>
      <w:r w:rsidRPr="00CE7CD4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CE7CD4">
        <w:rPr>
          <w:rFonts w:ascii="Arial Narrow" w:hAnsi="Arial Narrow" w:cs="Tahoma"/>
          <w:spacing w:val="-2"/>
          <w:sz w:val="22"/>
          <w:lang w:val="sr-Cyrl-BA"/>
        </w:rPr>
        <w:t>октобар</w:t>
      </w:r>
      <w:r w:rsidRPr="00CE7CD4">
        <w:rPr>
          <w:rFonts w:ascii="Arial Narrow" w:hAnsi="Arial Narrow" w:cs="Tahoma"/>
          <w:sz w:val="22"/>
          <w:lang w:val="sr-Cyrl-CS"/>
        </w:rPr>
        <w:t xml:space="preserve"> 2018. године, у односу на исти период прошле године,</w:t>
      </w:r>
      <w:r w:rsidRPr="00CE7CD4">
        <w:rPr>
          <w:rFonts w:ascii="Arial Narrow" w:hAnsi="Arial Narrow" w:cs="Tahoma"/>
          <w:sz w:val="22"/>
          <w:szCs w:val="22"/>
          <w:lang w:val="ru-RU"/>
        </w:rPr>
        <w:t xml:space="preserve"> већи је за 2,2%. У истом периоду </w:t>
      </w:r>
      <w:r w:rsidRPr="00CE7CD4">
        <w:rPr>
          <w:rFonts w:ascii="Arial Narrow" w:hAnsi="Arial Narrow" w:cs="Tahoma"/>
          <w:sz w:val="22"/>
          <w:lang w:val="ru-RU"/>
        </w:rPr>
        <w:t xml:space="preserve">у </w:t>
      </w:r>
      <w:r w:rsidRPr="00CE7CD4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CE7CD4">
        <w:rPr>
          <w:rFonts w:ascii="Arial Narrow" w:hAnsi="Arial Narrow" w:cs="Tahoma"/>
          <w:i/>
          <w:sz w:val="22"/>
          <w:lang w:val="ru-RU"/>
        </w:rPr>
        <w:t xml:space="preserve">Производња и снабдијевање електричном енергијом, гасом, паром и климатизацији </w:t>
      </w:r>
      <w:r w:rsidRPr="00CE7CD4">
        <w:rPr>
          <w:rFonts w:ascii="Arial Narrow" w:hAnsi="Arial Narrow" w:cs="Tahoma"/>
          <w:sz w:val="22"/>
          <w:lang w:val="sr-Cyrl-CS"/>
        </w:rPr>
        <w:lastRenderedPageBreak/>
        <w:t>остварен је раст од 4,0</w:t>
      </w:r>
      <w:r w:rsidRPr="00CE7CD4">
        <w:rPr>
          <w:rFonts w:ascii="Arial Narrow" w:hAnsi="Arial Narrow" w:cs="Tahoma"/>
          <w:sz w:val="22"/>
          <w:lang w:val="ru-RU"/>
        </w:rPr>
        <w:t xml:space="preserve">%, у подручју </w:t>
      </w:r>
      <w:r w:rsidRPr="00CE7CD4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CE7CD4">
        <w:rPr>
          <w:rFonts w:ascii="Arial Narrow" w:hAnsi="Arial Narrow" w:cs="Tahoma"/>
          <w:sz w:val="22"/>
          <w:lang w:val="sr-Cyrl-CS"/>
        </w:rPr>
        <w:t xml:space="preserve"> </w:t>
      </w:r>
      <w:r w:rsidRPr="00CE7CD4">
        <w:rPr>
          <w:rFonts w:ascii="Arial Narrow" w:hAnsi="Arial Narrow" w:cs="Tahoma"/>
          <w:sz w:val="22"/>
          <w:lang w:val="ru-RU"/>
        </w:rPr>
        <w:t>раст</w:t>
      </w:r>
      <w:r w:rsidRPr="00CE7CD4">
        <w:rPr>
          <w:rFonts w:ascii="Arial Narrow" w:hAnsi="Arial Narrow" w:cs="Tahoma"/>
          <w:sz w:val="22"/>
          <w:lang w:val="sr-Cyrl-CS"/>
        </w:rPr>
        <w:t xml:space="preserve"> </w:t>
      </w:r>
      <w:r w:rsidRPr="00CE7CD4">
        <w:rPr>
          <w:rFonts w:ascii="Arial Narrow" w:hAnsi="Arial Narrow" w:cs="Tahoma"/>
          <w:sz w:val="22"/>
          <w:lang w:val="ru-RU"/>
        </w:rPr>
        <w:t>од 2,4%, док је у</w:t>
      </w:r>
      <w:r w:rsidRPr="00CE7CD4">
        <w:rPr>
          <w:rFonts w:ascii="Tahoma" w:hAnsi="Tahoma" w:cs="Tahoma"/>
          <w:sz w:val="22"/>
          <w:lang w:val="sr-Cyrl-CS"/>
        </w:rPr>
        <w:t xml:space="preserve"> </w:t>
      </w:r>
      <w:r w:rsidRPr="00CE7CD4">
        <w:rPr>
          <w:rFonts w:ascii="Arial Narrow" w:hAnsi="Arial Narrow" w:cs="Tahoma"/>
          <w:sz w:val="22"/>
          <w:lang w:val="ru-RU"/>
        </w:rPr>
        <w:t xml:space="preserve">подручју </w:t>
      </w:r>
      <w:r w:rsidRPr="00CE7CD4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Pr="00CE7CD4">
        <w:rPr>
          <w:rFonts w:ascii="Arial Narrow" w:hAnsi="Arial Narrow" w:cs="Tahoma"/>
          <w:sz w:val="22"/>
          <w:lang w:val="sr-Cyrl-CS"/>
        </w:rPr>
        <w:t>забиљежен пад</w:t>
      </w:r>
      <w:r w:rsidRPr="00CE7CD4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CE7CD4">
        <w:rPr>
          <w:rFonts w:ascii="Arial Narrow" w:hAnsi="Arial Narrow" w:cs="Tahoma"/>
          <w:sz w:val="22"/>
          <w:lang w:val="sr-Cyrl-CS"/>
        </w:rPr>
        <w:t>од 1</w:t>
      </w:r>
      <w:r w:rsidRPr="00CE7CD4">
        <w:rPr>
          <w:rFonts w:ascii="Arial Narrow" w:hAnsi="Arial Narrow" w:cs="Tahoma"/>
          <w:sz w:val="22"/>
          <w:lang w:val="ru-RU"/>
        </w:rPr>
        <w:t>,8%.</w:t>
      </w:r>
    </w:p>
    <w:p w:rsidR="000213F8" w:rsidRPr="0020147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201475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2014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CE7CD4">
        <w:rPr>
          <w:noProof/>
        </w:rPr>
        <w:drawing>
          <wp:inline distT="0" distB="0" distL="0" distR="0" wp14:anchorId="58C8CA4C" wp14:editId="2A05B52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201475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201475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CE7CD4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Pr="00201475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201475">
        <w:rPr>
          <w:rFonts w:ascii="Arial Narrow" w:hAnsi="Arial Narrow" w:cs="Tahoma"/>
          <w:sz w:val="16"/>
          <w:szCs w:val="16"/>
          <w:lang w:val="sr-Latn-BA"/>
        </w:rPr>
        <w:t>1</w:t>
      </w:r>
      <w:r w:rsidR="002F0C3F" w:rsidRPr="00201475">
        <w:rPr>
          <w:rFonts w:ascii="Arial Narrow" w:hAnsi="Arial Narrow" w:cs="Tahoma"/>
          <w:sz w:val="16"/>
          <w:szCs w:val="16"/>
          <w:lang w:val="sr-Cyrl-CS"/>
        </w:rPr>
        <w:t>4</w:t>
      </w:r>
      <w:r w:rsidRPr="00201475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CE7CD4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="00CE7CD4" w:rsidRPr="00201475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201475">
        <w:rPr>
          <w:rFonts w:ascii="Arial Narrow" w:hAnsi="Arial Narrow" w:cs="Tahoma"/>
          <w:sz w:val="16"/>
          <w:szCs w:val="16"/>
          <w:lang w:val="sr-Latn-CS"/>
        </w:rPr>
        <w:t>201</w:t>
      </w:r>
      <w:r w:rsidR="002F0C3F" w:rsidRPr="00201475">
        <w:rPr>
          <w:rFonts w:ascii="Arial Narrow" w:hAnsi="Arial Narrow" w:cs="Tahoma"/>
          <w:sz w:val="16"/>
          <w:szCs w:val="16"/>
          <w:lang w:val="sr-Cyrl-CS"/>
        </w:rPr>
        <w:t>8</w:t>
      </w:r>
      <w:r w:rsidRPr="00201475">
        <w:rPr>
          <w:rFonts w:ascii="Arial Narrow" w:hAnsi="Arial Narrow" w:cs="Tahoma"/>
          <w:sz w:val="16"/>
          <w:szCs w:val="16"/>
          <w:lang w:val="sr-Latn-CS"/>
        </w:rPr>
        <w:t>. (</w:t>
      </w:r>
      <w:r w:rsidRPr="00201475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201475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201475">
        <w:rPr>
          <w:rFonts w:ascii="Arial Narrow" w:hAnsi="Arial Narrow" w:cs="Tahoma"/>
          <w:sz w:val="16"/>
          <w:szCs w:val="16"/>
          <w:lang w:val="sr-Cyrl-BA"/>
        </w:rPr>
        <w:t>5</w:t>
      </w:r>
      <w:r w:rsidRPr="00201475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201475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201475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201475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201475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201475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201475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="00B16936" w:rsidRPr="00201475">
        <w:rPr>
          <w:rFonts w:ascii="Arial Narrow" w:hAnsi="Arial Narrow" w:cs="Tahoma"/>
          <w:b/>
          <w:sz w:val="30"/>
          <w:szCs w:val="30"/>
        </w:rPr>
        <w:t>I-</w:t>
      </w:r>
      <w:r w:rsidR="005A6D75" w:rsidRPr="00201475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Pr="0020147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201475">
        <w:rPr>
          <w:rFonts w:ascii="Arial Narrow" w:hAnsi="Arial Narrow" w:cs="Tahoma"/>
          <w:b/>
          <w:sz w:val="30"/>
          <w:szCs w:val="30"/>
          <w:lang w:val="ru-RU"/>
        </w:rPr>
        <w:t>2018</w:t>
      </w:r>
      <w:r w:rsidRPr="00201475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201475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B16936" w:rsidRPr="00201475">
        <w:rPr>
          <w:rFonts w:ascii="Arial Narrow" w:hAnsi="Arial Narrow" w:cs="Tahoma"/>
          <w:b/>
          <w:sz w:val="30"/>
          <w:szCs w:val="30"/>
          <w:lang w:val="sr-Cyrl-CS"/>
        </w:rPr>
        <w:t xml:space="preserve"> 7</w:t>
      </w:r>
      <w:r w:rsidR="005A6D75" w:rsidRPr="00201475">
        <w:rPr>
          <w:rFonts w:ascii="Arial Narrow" w:hAnsi="Arial Narrow" w:cs="Tahoma"/>
          <w:b/>
          <w:sz w:val="30"/>
          <w:szCs w:val="30"/>
          <w:lang w:val="sr-Latn-BA"/>
        </w:rPr>
        <w:t>0</w:t>
      </w:r>
      <w:r w:rsidRPr="00201475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506032" w:rsidRPr="00201475">
        <w:rPr>
          <w:rFonts w:ascii="Arial Narrow" w:hAnsi="Arial Narrow" w:cs="Tahoma"/>
          <w:b/>
          <w:sz w:val="30"/>
          <w:szCs w:val="30"/>
          <w:lang w:val="hr-HR"/>
        </w:rPr>
        <w:t>6</w:t>
      </w:r>
      <w:r w:rsidRPr="00201475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201475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20147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201475">
        <w:rPr>
          <w:rFonts w:ascii="Arial Narrow" w:hAnsi="Arial Narrow" w:cs="Tahoma"/>
          <w:sz w:val="22"/>
          <w:lang w:val="sr-Cyrl-BA"/>
        </w:rPr>
        <w:t xml:space="preserve">У </w:t>
      </w:r>
      <w:r w:rsidR="00506032" w:rsidRPr="00201475">
        <w:rPr>
          <w:rFonts w:ascii="Arial Narrow" w:hAnsi="Arial Narrow" w:cs="Tahoma"/>
          <w:sz w:val="22"/>
          <w:lang w:val="sr-Cyrl-BA"/>
        </w:rPr>
        <w:t>октобру</w:t>
      </w:r>
      <w:r w:rsidRPr="00201475">
        <w:rPr>
          <w:rFonts w:ascii="Arial Narrow" w:hAnsi="Arial Narrow" w:cs="Tahoma"/>
          <w:sz w:val="22"/>
          <w:lang w:val="sr-Cyrl-BA"/>
        </w:rPr>
        <w:t xml:space="preserve"> 2018. године остварен је извоз у вриједности од </w:t>
      </w:r>
      <w:r w:rsidR="005A6D75" w:rsidRPr="00201475">
        <w:rPr>
          <w:rFonts w:ascii="Arial Narrow" w:hAnsi="Arial Narrow" w:cs="Tahoma"/>
          <w:sz w:val="22"/>
          <w:lang w:val="sr-Cyrl-BA"/>
        </w:rPr>
        <w:t>3</w:t>
      </w:r>
      <w:r w:rsidR="00506032" w:rsidRPr="00201475">
        <w:rPr>
          <w:rFonts w:ascii="Arial Narrow" w:hAnsi="Arial Narrow" w:cs="Tahoma"/>
          <w:sz w:val="22"/>
          <w:lang w:val="sr-Cyrl-BA"/>
        </w:rPr>
        <w:t>53</w:t>
      </w:r>
      <w:r w:rsidR="00B16936" w:rsidRPr="00201475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201475">
        <w:rPr>
          <w:rFonts w:ascii="Arial Narrow" w:hAnsi="Arial Narrow" w:cs="Tahoma"/>
          <w:sz w:val="22"/>
          <w:lang w:val="sr-Cyrl-BA"/>
        </w:rPr>
        <w:t>а</w:t>
      </w:r>
      <w:r w:rsidRPr="00201475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A51A28" w:rsidRPr="00201475">
        <w:rPr>
          <w:rFonts w:ascii="Arial Narrow" w:hAnsi="Arial Narrow" w:cs="Tahoma"/>
          <w:sz w:val="22"/>
          <w:lang w:val="sr-Cyrl-BA"/>
        </w:rPr>
        <w:t>507</w:t>
      </w:r>
      <w:r w:rsidRPr="00201475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4A5E15" w:rsidRPr="0020147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201475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201475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201475">
        <w:rPr>
          <w:rFonts w:ascii="Arial Narrow" w:hAnsi="Arial Narrow" w:cs="Tahoma"/>
          <w:sz w:val="22"/>
          <w:lang w:val="bs-Cyrl-BA"/>
        </w:rPr>
        <w:t>е</w:t>
      </w:r>
      <w:r w:rsidRPr="00201475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201475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201475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506032" w:rsidRPr="00201475">
        <w:rPr>
          <w:rFonts w:ascii="Arial Narrow" w:hAnsi="Arial Narrow" w:cs="Tahoma"/>
          <w:sz w:val="22"/>
          <w:lang w:val="sr-Cyrl-BA"/>
        </w:rPr>
        <w:t>октобру</w:t>
      </w:r>
      <w:r w:rsidR="00F51845" w:rsidRPr="00201475">
        <w:rPr>
          <w:rFonts w:ascii="Arial Narrow" w:hAnsi="Arial Narrow" w:cs="Tahoma"/>
          <w:sz w:val="22"/>
          <w:lang w:val="sr-Cyrl-BA"/>
        </w:rPr>
        <w:t xml:space="preserve"> </w:t>
      </w:r>
      <w:r w:rsidR="00861697" w:rsidRPr="00201475">
        <w:rPr>
          <w:rFonts w:ascii="Arial Narrow" w:hAnsi="Arial Narrow" w:cs="Tahoma"/>
          <w:sz w:val="22"/>
          <w:lang w:val="sr-Latn-BA"/>
        </w:rPr>
        <w:t>2018.</w:t>
      </w:r>
      <w:r w:rsidRPr="00201475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201475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201475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506032" w:rsidRPr="00201475">
        <w:rPr>
          <w:rFonts w:ascii="Arial Narrow" w:hAnsi="Arial Narrow" w:cs="Tahoma"/>
          <w:sz w:val="22"/>
          <w:lang w:val="sr-Cyrl-BA"/>
        </w:rPr>
        <w:t>је 69</w:t>
      </w:r>
      <w:r w:rsidRPr="00201475">
        <w:rPr>
          <w:rFonts w:ascii="Arial Narrow" w:hAnsi="Arial Narrow" w:cs="Tahoma"/>
          <w:sz w:val="22"/>
          <w:lang w:val="sr-Cyrl-BA"/>
        </w:rPr>
        <w:t>,</w:t>
      </w:r>
      <w:r w:rsidR="00506032" w:rsidRPr="00201475">
        <w:rPr>
          <w:rFonts w:ascii="Arial Narrow" w:hAnsi="Arial Narrow" w:cs="Tahoma"/>
          <w:sz w:val="22"/>
          <w:lang w:val="sr-Cyrl-BA"/>
        </w:rPr>
        <w:t>8</w:t>
      </w:r>
      <w:r w:rsidRPr="00201475">
        <w:rPr>
          <w:rFonts w:ascii="Arial Narrow" w:hAnsi="Arial Narrow" w:cs="Tahoma"/>
          <w:sz w:val="22"/>
          <w:lang w:val="sr-Cyrl-BA"/>
        </w:rPr>
        <w:t xml:space="preserve">%. </w:t>
      </w:r>
      <w:r w:rsidRPr="00201475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извозом, у периоду јануар</w:t>
      </w:r>
      <w:r w:rsidR="00934903" w:rsidRPr="0020147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201475">
        <w:rPr>
          <w:rFonts w:ascii="Arial Narrow" w:hAnsi="Arial Narrow" w:cs="Tahoma"/>
          <w:sz w:val="22"/>
          <w:szCs w:val="22"/>
          <w:lang w:val="ru-RU"/>
        </w:rPr>
        <w:t>-</w:t>
      </w:r>
      <w:r w:rsidR="002D5437" w:rsidRPr="0020147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506032" w:rsidRPr="00201475">
        <w:rPr>
          <w:rFonts w:ascii="Arial Narrow" w:hAnsi="Arial Narrow" w:cs="Tahoma"/>
          <w:sz w:val="22"/>
          <w:szCs w:val="22"/>
          <w:lang w:val="ru-RU"/>
        </w:rPr>
        <w:t>октобар</w:t>
      </w:r>
      <w:r w:rsidR="002D5437" w:rsidRPr="00201475">
        <w:rPr>
          <w:rFonts w:ascii="Arial Narrow" w:hAnsi="Arial Narrow" w:cs="Tahoma"/>
          <w:sz w:val="22"/>
          <w:szCs w:val="22"/>
          <w:lang w:val="ru-RU"/>
        </w:rPr>
        <w:t xml:space="preserve"> текуће године, износио је 7</w:t>
      </w:r>
      <w:r w:rsidR="005A6D75" w:rsidRPr="00201475">
        <w:rPr>
          <w:rFonts w:ascii="Arial Narrow" w:hAnsi="Arial Narrow" w:cs="Tahoma"/>
          <w:sz w:val="22"/>
          <w:szCs w:val="22"/>
          <w:lang w:val="ru-RU"/>
        </w:rPr>
        <w:t>0</w:t>
      </w:r>
      <w:r w:rsidRPr="00201475">
        <w:rPr>
          <w:rFonts w:ascii="Arial Narrow" w:hAnsi="Arial Narrow" w:cs="Tahoma"/>
          <w:sz w:val="22"/>
          <w:szCs w:val="22"/>
          <w:lang w:val="ru-RU"/>
        </w:rPr>
        <w:t>,</w:t>
      </w:r>
      <w:r w:rsidR="00506032" w:rsidRPr="00201475">
        <w:rPr>
          <w:rFonts w:ascii="Arial Narrow" w:hAnsi="Arial Narrow" w:cs="Tahoma"/>
          <w:sz w:val="22"/>
          <w:szCs w:val="22"/>
          <w:lang w:val="ru-RU"/>
        </w:rPr>
        <w:t>6</w:t>
      </w:r>
      <w:r w:rsidRPr="00201475">
        <w:rPr>
          <w:rFonts w:ascii="Arial Narrow" w:hAnsi="Arial Narrow" w:cs="Tahoma"/>
          <w:sz w:val="22"/>
          <w:szCs w:val="22"/>
          <w:lang w:val="ru-RU"/>
        </w:rPr>
        <w:t>%.</w:t>
      </w:r>
    </w:p>
    <w:p w:rsidR="004A5E15" w:rsidRPr="0020147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201475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201475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506032" w:rsidRPr="00201475">
        <w:rPr>
          <w:rFonts w:ascii="Arial Narrow" w:hAnsi="Arial Narrow" w:cs="Tahoma"/>
          <w:sz w:val="22"/>
          <w:szCs w:val="22"/>
          <w:lang w:val="ru-RU"/>
        </w:rPr>
        <w:t>октобар</w:t>
      </w:r>
      <w:r w:rsidR="00F51845" w:rsidRPr="0020147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201475">
        <w:rPr>
          <w:rFonts w:ascii="Arial Narrow" w:hAnsi="Arial Narrow" w:cs="Tahoma"/>
          <w:sz w:val="22"/>
          <w:lang w:val="ru-RU"/>
        </w:rPr>
        <w:t xml:space="preserve">2018. </w:t>
      </w:r>
      <w:r w:rsidRPr="00201475">
        <w:rPr>
          <w:rFonts w:ascii="Arial Narrow" w:hAnsi="Arial Narrow" w:cs="Tahoma"/>
          <w:sz w:val="22"/>
          <w:lang w:val="sr-Cyrl-BA"/>
        </w:rPr>
        <w:t xml:space="preserve">године </w:t>
      </w:r>
      <w:r w:rsidRPr="00201475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506032" w:rsidRPr="00201475">
        <w:rPr>
          <w:rFonts w:ascii="Arial Narrow" w:hAnsi="Arial Narrow" w:cs="Tahoma"/>
          <w:sz w:val="22"/>
          <w:lang w:val="ru-RU"/>
        </w:rPr>
        <w:t>3</w:t>
      </w:r>
      <w:r w:rsidR="002D5437" w:rsidRPr="00201475">
        <w:rPr>
          <w:rFonts w:ascii="Arial Narrow" w:hAnsi="Arial Narrow" w:cs="Tahoma"/>
          <w:sz w:val="22"/>
          <w:lang w:val="ru-RU"/>
        </w:rPr>
        <w:t xml:space="preserve"> милијарде</w:t>
      </w:r>
      <w:r w:rsidRPr="00201475">
        <w:rPr>
          <w:rFonts w:ascii="Arial Narrow" w:hAnsi="Arial Narrow" w:cs="Tahoma"/>
          <w:sz w:val="22"/>
          <w:lang w:val="ru-RU"/>
        </w:rPr>
        <w:t xml:space="preserve"> </w:t>
      </w:r>
      <w:r w:rsidR="00506032" w:rsidRPr="00201475">
        <w:rPr>
          <w:rFonts w:ascii="Arial Narrow" w:hAnsi="Arial Narrow" w:cs="Tahoma"/>
          <w:sz w:val="22"/>
          <w:lang w:val="ru-RU"/>
        </w:rPr>
        <w:t>126</w:t>
      </w:r>
      <w:r w:rsidRPr="00201475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201475">
        <w:rPr>
          <w:rFonts w:ascii="Arial Narrow" w:hAnsi="Arial Narrow" w:cs="Tahoma"/>
          <w:sz w:val="22"/>
          <w:lang w:val="ru-RU"/>
        </w:rPr>
        <w:t>милион</w:t>
      </w:r>
      <w:r w:rsidR="00506032" w:rsidRPr="00201475">
        <w:rPr>
          <w:rFonts w:ascii="Arial Narrow" w:hAnsi="Arial Narrow" w:cs="Tahoma"/>
          <w:sz w:val="22"/>
          <w:lang w:val="ru-RU"/>
        </w:rPr>
        <w:t>а КМ, што је за 9</w:t>
      </w:r>
      <w:r w:rsidRPr="00201475">
        <w:rPr>
          <w:rFonts w:ascii="Arial Narrow" w:hAnsi="Arial Narrow" w:cs="Tahoma"/>
          <w:sz w:val="22"/>
          <w:lang w:val="ru-RU"/>
        </w:rPr>
        <w:t>,</w:t>
      </w:r>
      <w:r w:rsidR="00506032" w:rsidRPr="00201475">
        <w:rPr>
          <w:rFonts w:ascii="Arial Narrow" w:hAnsi="Arial Narrow" w:cs="Tahoma"/>
          <w:sz w:val="22"/>
          <w:lang w:val="ru-RU"/>
        </w:rPr>
        <w:t>6</w:t>
      </w:r>
      <w:r w:rsidRPr="00201475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Увоз је, у истом периоду, износио </w:t>
      </w:r>
      <w:r w:rsidR="00506032" w:rsidRPr="00201475">
        <w:rPr>
          <w:rFonts w:ascii="Arial Narrow" w:hAnsi="Arial Narrow" w:cs="Tahoma"/>
          <w:sz w:val="22"/>
          <w:lang w:val="sr-Cyrl-BA"/>
        </w:rPr>
        <w:t>4</w:t>
      </w:r>
      <w:r w:rsidRPr="00201475">
        <w:rPr>
          <w:rFonts w:ascii="Arial Narrow" w:hAnsi="Arial Narrow" w:cs="Tahoma"/>
          <w:sz w:val="22"/>
        </w:rPr>
        <w:t xml:space="preserve"> </w:t>
      </w:r>
      <w:r w:rsidR="00B16936" w:rsidRPr="00201475">
        <w:rPr>
          <w:rFonts w:ascii="Arial Narrow" w:hAnsi="Arial Narrow" w:cs="Tahoma"/>
          <w:sz w:val="22"/>
          <w:lang w:val="ru-RU"/>
        </w:rPr>
        <w:t xml:space="preserve">милијарде </w:t>
      </w:r>
      <w:r w:rsidR="00506032" w:rsidRPr="00201475">
        <w:rPr>
          <w:rFonts w:ascii="Arial Narrow" w:hAnsi="Arial Narrow" w:cs="Tahoma"/>
          <w:sz w:val="22"/>
          <w:lang w:val="ru-RU"/>
        </w:rPr>
        <w:t>428</w:t>
      </w:r>
      <w:r w:rsidRPr="00201475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201475">
        <w:rPr>
          <w:rFonts w:ascii="Arial Narrow" w:hAnsi="Arial Narrow" w:cs="Tahoma"/>
          <w:sz w:val="22"/>
          <w:lang w:val="ru-RU"/>
        </w:rPr>
        <w:t>милиона КМ, што је</w:t>
      </w:r>
      <w:r w:rsidR="0097162F" w:rsidRPr="00201475">
        <w:rPr>
          <w:rFonts w:ascii="Arial Narrow" w:hAnsi="Arial Narrow" w:cs="Tahoma"/>
          <w:sz w:val="22"/>
          <w:lang w:val="sr-Latn-BA"/>
        </w:rPr>
        <w:t>,</w:t>
      </w:r>
      <w:r w:rsidR="00934903" w:rsidRPr="00201475">
        <w:rPr>
          <w:rFonts w:ascii="Arial Narrow" w:hAnsi="Arial Narrow" w:cs="Tahoma"/>
          <w:sz w:val="22"/>
          <w:lang w:val="ru-RU"/>
        </w:rPr>
        <w:t xml:space="preserve"> </w:t>
      </w:r>
      <w:r w:rsidR="00506032" w:rsidRPr="00201475">
        <w:rPr>
          <w:rFonts w:ascii="Arial Narrow" w:hAnsi="Arial Narrow" w:cs="Tahoma"/>
          <w:sz w:val="22"/>
          <w:lang w:val="ru-RU"/>
        </w:rPr>
        <w:t>такође</w:t>
      </w:r>
      <w:r w:rsidR="0097162F" w:rsidRPr="00201475">
        <w:rPr>
          <w:rFonts w:ascii="Arial Narrow" w:hAnsi="Arial Narrow" w:cs="Tahoma"/>
          <w:sz w:val="22"/>
          <w:lang w:val="sr-Latn-BA"/>
        </w:rPr>
        <w:t>,</w:t>
      </w:r>
      <w:r w:rsidR="00506032" w:rsidRPr="00201475">
        <w:rPr>
          <w:rFonts w:ascii="Arial Narrow" w:hAnsi="Arial Narrow" w:cs="Tahoma"/>
          <w:sz w:val="22"/>
          <w:lang w:val="ru-RU"/>
        </w:rPr>
        <w:t xml:space="preserve"> </w:t>
      </w:r>
      <w:r w:rsidR="00934903" w:rsidRPr="00201475">
        <w:rPr>
          <w:rFonts w:ascii="Arial Narrow" w:hAnsi="Arial Narrow" w:cs="Tahoma"/>
          <w:sz w:val="22"/>
          <w:lang w:val="ru-RU"/>
        </w:rPr>
        <w:t xml:space="preserve">за </w:t>
      </w:r>
      <w:r w:rsidR="00506032" w:rsidRPr="00201475">
        <w:rPr>
          <w:rFonts w:ascii="Arial Narrow" w:hAnsi="Arial Narrow" w:cs="Tahoma"/>
          <w:sz w:val="22"/>
          <w:lang w:val="ru-RU"/>
        </w:rPr>
        <w:t>9</w:t>
      </w:r>
      <w:r w:rsidRPr="00201475">
        <w:rPr>
          <w:rFonts w:ascii="Arial Narrow" w:hAnsi="Arial Narrow" w:cs="Tahoma"/>
          <w:sz w:val="22"/>
          <w:lang w:val="sr-Latn-CS"/>
        </w:rPr>
        <w:t>,</w:t>
      </w:r>
      <w:r w:rsidR="00506032" w:rsidRPr="00201475">
        <w:rPr>
          <w:rFonts w:ascii="Arial Narrow" w:hAnsi="Arial Narrow" w:cs="Tahoma"/>
          <w:sz w:val="22"/>
          <w:lang w:val="sr-Cyrl-BA"/>
        </w:rPr>
        <w:t>6</w:t>
      </w:r>
      <w:r w:rsidRPr="00201475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</w:t>
      </w:r>
    </w:p>
    <w:p w:rsidR="004A5E15" w:rsidRPr="00201475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20147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20147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201475">
        <w:rPr>
          <w:rFonts w:ascii="Arial Narrow" w:hAnsi="Arial Narrow" w:cs="Tahoma"/>
          <w:sz w:val="22"/>
        </w:rPr>
        <w:t>e</w:t>
      </w:r>
      <w:r w:rsidRPr="00201475">
        <w:rPr>
          <w:rFonts w:ascii="Arial Narrow" w:hAnsi="Arial Narrow" w:cs="Tahoma"/>
          <w:sz w:val="22"/>
          <w:lang w:val="ru-RU"/>
        </w:rPr>
        <w:t xml:space="preserve"> Српск</w:t>
      </w:r>
      <w:r w:rsidRPr="00201475">
        <w:rPr>
          <w:rFonts w:ascii="Arial Narrow" w:hAnsi="Arial Narrow" w:cs="Tahoma"/>
          <w:sz w:val="22"/>
        </w:rPr>
        <w:t>e</w:t>
      </w:r>
      <w:r w:rsidRPr="00201475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506032" w:rsidRPr="00201475">
        <w:rPr>
          <w:rFonts w:ascii="Arial Narrow" w:hAnsi="Arial Narrow" w:cs="Tahoma"/>
          <w:sz w:val="22"/>
          <w:szCs w:val="22"/>
          <w:lang w:val="ru-RU"/>
        </w:rPr>
        <w:t>октобар</w:t>
      </w:r>
      <w:r w:rsidR="005A6D75" w:rsidRPr="0020147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 xml:space="preserve">2018. године, највише се извозило у Италију и то у вриједности од </w:t>
      </w:r>
      <w:r w:rsidR="00506032" w:rsidRPr="00201475">
        <w:rPr>
          <w:rFonts w:ascii="Arial Narrow" w:hAnsi="Arial Narrow" w:cs="Tahoma"/>
          <w:sz w:val="22"/>
          <w:lang w:val="sr-Cyrl-BA"/>
        </w:rPr>
        <w:t>475</w:t>
      </w:r>
      <w:r w:rsidRPr="00201475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201475">
        <w:rPr>
          <w:rFonts w:ascii="Arial Narrow" w:hAnsi="Arial Narrow" w:cs="Tahoma"/>
          <w:sz w:val="22"/>
          <w:lang w:val="sr-Cyrl-CS"/>
        </w:rPr>
        <w:t>милиона КМ, односно 15</w:t>
      </w:r>
      <w:r w:rsidR="00B16936" w:rsidRPr="00201475">
        <w:rPr>
          <w:rFonts w:ascii="Arial Narrow" w:hAnsi="Arial Narrow" w:cs="Tahoma"/>
          <w:sz w:val="22"/>
          <w:lang w:val="sr-Cyrl-CS"/>
        </w:rPr>
        <w:t>,</w:t>
      </w:r>
      <w:r w:rsidR="00506032" w:rsidRPr="00201475">
        <w:rPr>
          <w:rFonts w:ascii="Arial Narrow" w:hAnsi="Arial Narrow" w:cs="Tahoma"/>
          <w:sz w:val="22"/>
          <w:lang w:val="sr-Cyrl-CS"/>
        </w:rPr>
        <w:t>2</w:t>
      </w:r>
      <w:r w:rsidRPr="00201475">
        <w:rPr>
          <w:rFonts w:ascii="Arial Narrow" w:hAnsi="Arial Narrow" w:cs="Tahoma"/>
          <w:sz w:val="22"/>
          <w:lang w:val="sr-Cyrl-CS"/>
        </w:rPr>
        <w:t>%</w:t>
      </w:r>
      <w:r w:rsidRPr="00201475">
        <w:rPr>
          <w:rFonts w:ascii="Arial Narrow" w:hAnsi="Arial Narrow" w:cs="Tahoma"/>
          <w:sz w:val="22"/>
          <w:lang w:val="ru-RU"/>
        </w:rPr>
        <w:t xml:space="preserve">, </w:t>
      </w:r>
      <w:r w:rsidRPr="00201475">
        <w:rPr>
          <w:rFonts w:ascii="Arial Narrow" w:hAnsi="Arial Narrow" w:cs="Tahoma"/>
          <w:sz w:val="22"/>
          <w:lang w:val="sr-Cyrl-CS"/>
        </w:rPr>
        <w:t>те у Хрватску</w:t>
      </w:r>
      <w:r w:rsidRPr="00201475">
        <w:rPr>
          <w:rFonts w:ascii="Arial Narrow" w:hAnsi="Arial Narrow" w:cs="Tahoma"/>
          <w:sz w:val="22"/>
          <w:lang w:val="sr-Cyrl-CS"/>
        </w:rPr>
        <w:br/>
      </w:r>
      <w:r w:rsidR="00506032" w:rsidRPr="00201475">
        <w:rPr>
          <w:rFonts w:ascii="Arial Narrow" w:hAnsi="Arial Narrow" w:cs="Tahoma"/>
          <w:sz w:val="22"/>
          <w:lang w:val="sr-Cyrl-CS"/>
        </w:rPr>
        <w:t>409</w:t>
      </w:r>
      <w:r w:rsidRPr="00201475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934903" w:rsidRPr="00201475">
        <w:rPr>
          <w:rFonts w:ascii="Arial Narrow" w:hAnsi="Arial Narrow" w:cs="Tahoma"/>
          <w:sz w:val="22"/>
          <w:lang w:val="sr-Cyrl-CS"/>
        </w:rPr>
        <w:t>3</w:t>
      </w:r>
      <w:r w:rsidRPr="00201475">
        <w:rPr>
          <w:rFonts w:ascii="Arial Narrow" w:hAnsi="Arial Narrow" w:cs="Tahoma"/>
          <w:sz w:val="22"/>
          <w:lang w:val="sr-Cyrl-CS"/>
        </w:rPr>
        <w:t>,</w:t>
      </w:r>
      <w:r w:rsidR="00506032" w:rsidRPr="00201475">
        <w:rPr>
          <w:rFonts w:ascii="Arial Narrow" w:hAnsi="Arial Narrow" w:cs="Tahoma"/>
          <w:sz w:val="22"/>
          <w:lang w:val="sr-Cyrl-CS"/>
        </w:rPr>
        <w:t>1</w:t>
      </w:r>
      <w:r w:rsidRPr="00201475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201475">
        <w:rPr>
          <w:rFonts w:ascii="Arial Narrow" w:hAnsi="Arial Narrow" w:cs="Tahoma"/>
          <w:sz w:val="22"/>
          <w:lang w:val="sr-Cyrl-BA"/>
        </w:rPr>
        <w:t>н</w:t>
      </w:r>
      <w:r w:rsidRPr="00201475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201475">
        <w:rPr>
          <w:rFonts w:ascii="Arial Narrow" w:hAnsi="Arial Narrow" w:cs="Tahoma"/>
          <w:sz w:val="22"/>
          <w:lang w:val="sr-Cyrl-CS"/>
        </w:rPr>
        <w:t xml:space="preserve">Србије </w:t>
      </w:r>
      <w:r w:rsidRPr="00201475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506032" w:rsidRPr="00201475">
        <w:rPr>
          <w:rFonts w:ascii="Arial Narrow" w:hAnsi="Arial Narrow" w:cs="Tahoma"/>
          <w:sz w:val="22"/>
          <w:lang w:val="sr-Cyrl-BA"/>
        </w:rPr>
        <w:t>727</w:t>
      </w:r>
      <w:r w:rsidR="00981884" w:rsidRPr="00201475">
        <w:rPr>
          <w:rFonts w:ascii="Arial Narrow" w:hAnsi="Arial Narrow" w:cs="Tahoma"/>
          <w:sz w:val="22"/>
          <w:lang w:val="sr-Cyrl-BA"/>
        </w:rPr>
        <w:t xml:space="preserve"> </w:t>
      </w:r>
      <w:r w:rsidRPr="00201475">
        <w:rPr>
          <w:rFonts w:ascii="Arial Narrow" w:hAnsi="Arial Narrow" w:cs="Tahoma"/>
          <w:sz w:val="22"/>
          <w:lang w:val="sr-Cyrl-CS"/>
        </w:rPr>
        <w:t>милиона КМ, односно 16,</w:t>
      </w:r>
      <w:r w:rsidR="00F51845" w:rsidRPr="00201475">
        <w:rPr>
          <w:rFonts w:ascii="Arial Narrow" w:hAnsi="Arial Narrow" w:cs="Tahoma"/>
          <w:sz w:val="22"/>
          <w:lang w:val="sr-Cyrl-CS"/>
        </w:rPr>
        <w:t>4</w:t>
      </w:r>
      <w:r w:rsidRPr="00201475">
        <w:rPr>
          <w:rFonts w:ascii="Arial Narrow" w:hAnsi="Arial Narrow" w:cs="Tahoma"/>
          <w:sz w:val="22"/>
          <w:lang w:val="sr-Cyrl-CS"/>
        </w:rPr>
        <w:t xml:space="preserve">% и из </w:t>
      </w:r>
      <w:r w:rsidR="00F51845" w:rsidRPr="00201475">
        <w:rPr>
          <w:rFonts w:ascii="Arial Narrow" w:hAnsi="Arial Narrow" w:cs="Tahoma"/>
          <w:sz w:val="22"/>
          <w:lang w:val="sr-Cyrl-CS"/>
        </w:rPr>
        <w:t>Русије</w:t>
      </w:r>
      <w:r w:rsidRPr="00201475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506032" w:rsidRPr="00201475">
        <w:rPr>
          <w:rFonts w:ascii="Arial Narrow" w:hAnsi="Arial Narrow" w:cs="Tahoma"/>
          <w:sz w:val="22"/>
          <w:lang w:val="sr-Cyrl-BA"/>
        </w:rPr>
        <w:t>518</w:t>
      </w:r>
      <w:r w:rsidR="00A51A28" w:rsidRPr="00201475">
        <w:rPr>
          <w:rFonts w:ascii="Arial Narrow" w:hAnsi="Arial Narrow" w:cs="Tahoma"/>
          <w:sz w:val="22"/>
          <w:lang w:val="sr-Cyrl-CS"/>
        </w:rPr>
        <w:t xml:space="preserve"> милиона КМ, односно 11</w:t>
      </w:r>
      <w:r w:rsidRPr="00201475">
        <w:rPr>
          <w:rFonts w:ascii="Arial Narrow" w:hAnsi="Arial Narrow" w:cs="Tahoma"/>
          <w:sz w:val="22"/>
          <w:lang w:val="sr-Cyrl-CS"/>
        </w:rPr>
        <w:t>,</w:t>
      </w:r>
      <w:r w:rsidR="00A51A28" w:rsidRPr="00201475">
        <w:rPr>
          <w:rFonts w:ascii="Arial Narrow" w:hAnsi="Arial Narrow" w:cs="Tahoma"/>
          <w:sz w:val="22"/>
          <w:lang w:val="sr-Cyrl-CS"/>
        </w:rPr>
        <w:t>7</w:t>
      </w:r>
      <w:r w:rsidRPr="00201475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201475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201475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201475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201475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Pr="00201475">
        <w:rPr>
          <w:rFonts w:ascii="Arial Narrow" w:hAnsi="Arial Narrow" w:cs="Tahoma"/>
          <w:sz w:val="22"/>
          <w:lang w:val="ru-RU"/>
        </w:rPr>
        <w:t xml:space="preserve">јануар - </w:t>
      </w:r>
      <w:r w:rsidR="00A51A28" w:rsidRPr="00201475">
        <w:rPr>
          <w:rFonts w:ascii="Arial Narrow" w:hAnsi="Arial Narrow" w:cs="Tahoma"/>
          <w:sz w:val="22"/>
          <w:szCs w:val="22"/>
          <w:lang w:val="ru-RU"/>
        </w:rPr>
        <w:t>октобар</w:t>
      </w:r>
      <w:r w:rsidR="005A6D75" w:rsidRPr="0020147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201475">
        <w:rPr>
          <w:rFonts w:ascii="Arial Narrow" w:hAnsi="Arial Narrow" w:cs="Tahoma"/>
          <w:sz w:val="22"/>
          <w:szCs w:val="22"/>
          <w:lang w:val="sr-Cyrl-CS"/>
        </w:rPr>
        <w:t xml:space="preserve">2018. године, највеће учешће у извозу остварује електрична енергија са </w:t>
      </w:r>
      <w:r w:rsidR="005A6D75" w:rsidRPr="00201475">
        <w:rPr>
          <w:rFonts w:ascii="Arial Narrow" w:hAnsi="Arial Narrow" w:cs="Tahoma"/>
          <w:sz w:val="22"/>
          <w:szCs w:val="22"/>
          <w:lang w:val="sr-Cyrl-BA"/>
        </w:rPr>
        <w:t>2</w:t>
      </w:r>
      <w:r w:rsidR="00A51A28" w:rsidRPr="00201475">
        <w:rPr>
          <w:rFonts w:ascii="Arial Narrow" w:hAnsi="Arial Narrow" w:cs="Tahoma"/>
          <w:sz w:val="22"/>
          <w:szCs w:val="22"/>
          <w:lang w:val="sr-Cyrl-BA"/>
        </w:rPr>
        <w:t>53</w:t>
      </w:r>
      <w:r w:rsidRPr="0020147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201475">
        <w:rPr>
          <w:rFonts w:ascii="Arial Narrow" w:hAnsi="Arial Narrow" w:cs="Tahoma"/>
          <w:sz w:val="22"/>
          <w:szCs w:val="22"/>
          <w:lang w:val="sr-Cyrl-CS"/>
        </w:rPr>
        <w:t>милиона КМ, што износи 8</w:t>
      </w:r>
      <w:r w:rsidR="00B16936" w:rsidRPr="00201475">
        <w:rPr>
          <w:rFonts w:ascii="Arial Narrow" w:hAnsi="Arial Narrow" w:cs="Tahoma"/>
          <w:sz w:val="22"/>
          <w:szCs w:val="22"/>
          <w:lang w:val="sr-Latn-BA"/>
        </w:rPr>
        <w:t>,</w:t>
      </w:r>
      <w:r w:rsidR="00A51A28" w:rsidRPr="00201475">
        <w:rPr>
          <w:rFonts w:ascii="Arial Narrow" w:hAnsi="Arial Narrow" w:cs="Tahoma"/>
          <w:sz w:val="22"/>
          <w:szCs w:val="22"/>
          <w:lang w:val="sr-Cyrl-BA"/>
        </w:rPr>
        <w:t>1</w:t>
      </w:r>
      <w:r w:rsidRPr="00201475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201475">
        <w:rPr>
          <w:rFonts w:ascii="Arial Narrow" w:hAnsi="Arial Narrow" w:cs="Tahoma"/>
          <w:sz w:val="22"/>
          <w:szCs w:val="22"/>
          <w:lang w:val="sr-Cyrl-BA"/>
        </w:rPr>
        <w:t>н</w:t>
      </w:r>
      <w:r w:rsidRPr="00201475">
        <w:rPr>
          <w:rFonts w:ascii="Arial Narrow" w:hAnsi="Arial Narrow" w:cs="Tahoma"/>
          <w:sz w:val="22"/>
          <w:szCs w:val="22"/>
          <w:lang w:val="ru-RU"/>
        </w:rPr>
        <w:t>афт</w:t>
      </w:r>
      <w:r w:rsidRPr="00201475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201475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201475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201475">
        <w:rPr>
          <w:rFonts w:ascii="Arial Narrow" w:hAnsi="Arial Narrow" w:cs="Tahoma"/>
          <w:sz w:val="22"/>
          <w:szCs w:val="22"/>
          <w:lang w:val="ru-RU"/>
        </w:rPr>
        <w:t>сиров</w:t>
      </w:r>
      <w:r w:rsidRPr="00201475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A51A28" w:rsidRPr="00201475">
        <w:rPr>
          <w:rFonts w:ascii="Arial Narrow" w:hAnsi="Arial Narrow" w:cs="Tahoma"/>
          <w:sz w:val="22"/>
          <w:szCs w:val="22"/>
          <w:lang w:val="sr-Cyrl-BA"/>
        </w:rPr>
        <w:t>586</w:t>
      </w:r>
      <w:r w:rsidRPr="00201475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201475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F51845" w:rsidRPr="00201475">
        <w:rPr>
          <w:rFonts w:ascii="Arial Narrow" w:hAnsi="Arial Narrow" w:cs="Tahoma"/>
          <w:sz w:val="22"/>
          <w:szCs w:val="22"/>
          <w:lang w:val="sr-Cyrl-BA"/>
        </w:rPr>
        <w:t xml:space="preserve"> што износи 13</w:t>
      </w:r>
      <w:r w:rsidRPr="00201475">
        <w:rPr>
          <w:rFonts w:ascii="Arial Narrow" w:hAnsi="Arial Narrow" w:cs="Tahoma"/>
          <w:sz w:val="22"/>
          <w:szCs w:val="22"/>
          <w:lang w:val="sr-Cyrl-BA"/>
        </w:rPr>
        <w:t>,</w:t>
      </w:r>
      <w:r w:rsidR="005A6D75" w:rsidRPr="00201475">
        <w:rPr>
          <w:rFonts w:ascii="Arial Narrow" w:hAnsi="Arial Narrow" w:cs="Tahoma"/>
          <w:sz w:val="22"/>
          <w:szCs w:val="22"/>
          <w:lang w:val="sr-Cyrl-BA"/>
        </w:rPr>
        <w:t>2</w:t>
      </w:r>
      <w:r w:rsidRPr="00201475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20147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B71386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948FB" w:rsidRPr="00B71386" w:rsidRDefault="00B948F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B71386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B71386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B71386" w:rsidRDefault="00525A9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B71386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3776368</wp:posOffset>
                </wp:positionH>
                <wp:positionV relativeFrom="paragraph">
                  <wp:posOffset>44033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297.35pt;margin-top:3.45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pnguhNwAAAAIAQAADwAAAAAAAAAAAAAAAADfBAAAZHJzL2Rvd25yZXYueG1sUEsFBgAAAAAEAAQA&#10;8wAAAOgFAAAAAA=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B71386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B71386" w:rsidRDefault="003A49B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B71386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3891688</wp:posOffset>
                </wp:positionH>
                <wp:positionV relativeFrom="paragraph">
                  <wp:posOffset>2700727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306.45pt;margin-top:212.6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9hAIAABc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B71386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2008612</wp:posOffset>
                </wp:positionH>
                <wp:positionV relativeFrom="paragraph">
                  <wp:posOffset>2702261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158.15pt;margin-top:212.8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Az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48FB" w:rsidRPr="00B7138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A0FC3B" wp14:editId="22CE7D41">
            <wp:extent cx="3840480" cy="2705100"/>
            <wp:effectExtent l="0" t="0" r="762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2C9" w:rsidRPr="00B71386">
        <w:rPr>
          <w:noProof/>
          <w:lang w:val="sr-Cyrl-CS"/>
        </w:rPr>
        <w:t xml:space="preserve"> </w:t>
      </w:r>
    </w:p>
    <w:p w:rsidR="00101E3A" w:rsidRPr="00B71386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B71386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B71386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B71386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B71386">
        <w:rPr>
          <w:rFonts w:ascii="Arial Narrow" w:hAnsi="Arial Narrow" w:cs="Tahoma"/>
          <w:sz w:val="16"/>
          <w:szCs w:val="22"/>
          <w:lang w:val="sr-Cyrl-BA"/>
        </w:rPr>
        <w:t>4</w:t>
      </w:r>
      <w:r w:rsidRPr="00B71386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B71386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B71386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B71386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B71386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B71386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7138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7138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7138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7138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C6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C6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C6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C6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C6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C6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C6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C6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C6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D46C66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D46C6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46C66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F813D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B400A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2B400A" w:rsidRDefault="00341FF0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B400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C2DCC" w:rsidRPr="00F813D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B400A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2B400A" w:rsidRDefault="00341FF0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0F5C7E" w:rsidRPr="00F813D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117F49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Default="000F58AB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17F49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117F49" w:rsidRDefault="00341FF0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117F49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117F49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117F49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66022A" w:rsidRPr="00F813D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97162F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97162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97162F" w:rsidRDefault="00BF4D4C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97162F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97162F" w:rsidRDefault="00341FF0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BF4D4C" w:rsidRPr="0097162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vladimir.lambeta</w:t>
              </w:r>
              <w:r w:rsidR="00BF4D4C" w:rsidRPr="0097162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BF4D4C" w:rsidRPr="0097162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BF4D4C" w:rsidRPr="0097162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BF4D4C" w:rsidRPr="0097162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BF4D4C" w:rsidRPr="0097162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BF4D4C" w:rsidRPr="0097162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A0CBE" w:rsidRDefault="009A0CB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A0CBE" w:rsidRDefault="009A0CB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A0CBE" w:rsidRDefault="009A0CB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9A0CBE" w:rsidRDefault="009A0CB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FB00AD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41FF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41FF0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41FF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41FF0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0147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D46C66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DF71E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B7138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201475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336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2E64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475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E67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1FF0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CBE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1E35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E7CD4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02F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mbetavl\Desktop\&#1057;&#1087;&#1086;&#1113;&#1085;&#1072;%20&#1090;&#1088;&#1075;&#1086;&#1074;&#1080;&#1085;&#1072;%20-%20&#1057;&#1074;&#1077;\mediji\mediji%20oktobar%202018%20-%20Vladimir\za%20Graf%20I-X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831</c:v>
                </c:pt>
                <c:pt idx="1">
                  <c:v>832</c:v>
                </c:pt>
                <c:pt idx="2">
                  <c:v>835</c:v>
                </c:pt>
                <c:pt idx="3">
                  <c:v>825</c:v>
                </c:pt>
                <c:pt idx="4">
                  <c:v>841</c:v>
                </c:pt>
                <c:pt idx="5">
                  <c:v>840</c:v>
                </c:pt>
                <c:pt idx="6">
                  <c:v>840</c:v>
                </c:pt>
                <c:pt idx="7">
                  <c:v>847</c:v>
                </c:pt>
                <c:pt idx="8">
                  <c:v>849</c:v>
                </c:pt>
                <c:pt idx="9">
                  <c:v>848</c:v>
                </c:pt>
                <c:pt idx="10">
                  <c:v>852</c:v>
                </c:pt>
                <c:pt idx="11">
                  <c:v>881</c:v>
                </c:pt>
                <c:pt idx="12">
                  <c:v>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37-4123-858B-4154A57A66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1507616"/>
        <c:axId val="301507224"/>
      </c:lineChart>
      <c:catAx>
        <c:axId val="30150761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01507224"/>
        <c:crosses val="autoZero"/>
        <c:auto val="1"/>
        <c:lblAlgn val="ctr"/>
        <c:lblOffset val="100"/>
        <c:noMultiLvlLbl val="0"/>
      </c:catAx>
      <c:valAx>
        <c:axId val="301507224"/>
        <c:scaling>
          <c:orientation val="minMax"/>
          <c:max val="1000"/>
          <c:min val="600"/>
        </c:scaling>
        <c:delete val="0"/>
        <c:axPos val="l"/>
        <c:majorGridlines/>
        <c:numFmt formatCode="# ##0" sourceLinked="0"/>
        <c:majorTickMark val="out"/>
        <c:minorTickMark val="none"/>
        <c:tickLblPos val="nextTo"/>
        <c:crossAx val="301507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49357291876977E-2"/>
          <c:y val="9.2329193675071766E-2"/>
          <c:w val="0.9268292957003067"/>
          <c:h val="0.70179254749705822"/>
        </c:manualLayout>
      </c:layout>
      <c:lineChart>
        <c:grouping val="standard"/>
        <c:varyColors val="0"/>
        <c:ser>
          <c:idx val="0"/>
          <c:order val="0"/>
          <c:tx>
            <c:strRef>
              <c:f>'[Grafikon_2018.xlsx]maj18'!$C$3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'[Grafikon_2018.xlsx]maj18'!$A$7:$B$22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'[Grafikon_2018.xlsx]maj18'!$C$10:$C$22</c:f>
              <c:numCache>
                <c:formatCode>0.0</c:formatCode>
                <c:ptCount val="13"/>
                <c:pt idx="0">
                  <c:v>1.3</c:v>
                </c:pt>
                <c:pt idx="1">
                  <c:v>-0.1</c:v>
                </c:pt>
                <c:pt idx="2">
                  <c:v>0</c:v>
                </c:pt>
                <c:pt idx="3">
                  <c:v>0.2</c:v>
                </c:pt>
                <c:pt idx="4">
                  <c:v>1.2</c:v>
                </c:pt>
                <c:pt idx="5">
                  <c:v>0.4</c:v>
                </c:pt>
                <c:pt idx="6">
                  <c:v>-1.1000000000000001</c:v>
                </c:pt>
                <c:pt idx="7">
                  <c:v>0.2</c:v>
                </c:pt>
                <c:pt idx="8">
                  <c:v>-0.2</c:v>
                </c:pt>
                <c:pt idx="9">
                  <c:v>-0.60000000000000031</c:v>
                </c:pt>
                <c:pt idx="10">
                  <c:v>0</c:v>
                </c:pt>
                <c:pt idx="11">
                  <c:v>0.30000000000000016</c:v>
                </c:pt>
                <c:pt idx="12">
                  <c:v>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'[Grafikon_2018.xlsx]maj18'!$D$3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'[Grafikon_2018.xlsx]maj18'!$A$6:$B$22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</c:lvl>
              </c:multiLvlStrCache>
            </c:multiLvlStrRef>
          </c:cat>
          <c:val>
            <c:numRef>
              <c:f>'[Grafikon_2018.xlsx]maj18'!$D$6:$D$22</c:f>
              <c:numCache>
                <c:formatCode>0.0</c:formatCode>
                <c:ptCount val="13"/>
                <c:pt idx="0">
                  <c:v>0.5</c:v>
                </c:pt>
                <c:pt idx="1">
                  <c:v>0.30000000000000016</c:v>
                </c:pt>
                <c:pt idx="2">
                  <c:v>0.4</c:v>
                </c:pt>
                <c:pt idx="3">
                  <c:v>-0.30000000000000016</c:v>
                </c:pt>
                <c:pt idx="4">
                  <c:v>0.8</c:v>
                </c:pt>
                <c:pt idx="5">
                  <c:v>1</c:v>
                </c:pt>
                <c:pt idx="6">
                  <c:v>1.1000000000000001</c:v>
                </c:pt>
                <c:pt idx="7">
                  <c:v>1.4</c:v>
                </c:pt>
                <c:pt idx="8">
                  <c:v>1.6</c:v>
                </c:pt>
                <c:pt idx="9">
                  <c:v>1.5</c:v>
                </c:pt>
                <c:pt idx="10">
                  <c:v>1.6</c:v>
                </c:pt>
                <c:pt idx="11">
                  <c:v>1.6</c:v>
                </c:pt>
                <c:pt idx="12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0046232"/>
        <c:axId val="300046624"/>
      </c:lineChart>
      <c:catAx>
        <c:axId val="3000462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000466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0004662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00046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801161501700319"/>
          <c:y val="0.8595512621625172"/>
          <c:w val="0.51704588146395214"/>
          <c:h val="0.13338029231969006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2014</c:v>
                  </c:pt>
                  <c:pt idx="3">
                    <c:v>2015</c:v>
                  </c:pt>
                  <c:pt idx="15">
                    <c:v>2016</c:v>
                  </c:pt>
                  <c:pt idx="27">
                    <c:v>2017</c:v>
                  </c:pt>
                  <c:pt idx="39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101.27604306533183</c:v>
                </c:pt>
                <c:pt idx="1">
                  <c:v>97.279284478084051</c:v>
                </c:pt>
                <c:pt idx="2">
                  <c:v>97.353851190771437</c:v>
                </c:pt>
                <c:pt idx="3">
                  <c:v>99.050763376588549</c:v>
                </c:pt>
                <c:pt idx="4">
                  <c:v>103.47444576472945</c:v>
                </c:pt>
                <c:pt idx="5">
                  <c:v>95.543824172603323</c:v>
                </c:pt>
                <c:pt idx="6">
                  <c:v>99.09697103079688</c:v>
                </c:pt>
                <c:pt idx="7">
                  <c:v>102.05699568147915</c:v>
                </c:pt>
                <c:pt idx="8">
                  <c:v>102.84006287876204</c:v>
                </c:pt>
                <c:pt idx="9">
                  <c:v>101.59912895190924</c:v>
                </c:pt>
                <c:pt idx="10">
                  <c:v>101.59829889325556</c:v>
                </c:pt>
                <c:pt idx="11">
                  <c:v>98.308492567988253</c:v>
                </c:pt>
                <c:pt idx="12">
                  <c:v>100.79064704722262</c:v>
                </c:pt>
                <c:pt idx="13">
                  <c:v>99.635629257754474</c:v>
                </c:pt>
                <c:pt idx="14">
                  <c:v>96.674998792087223</c:v>
                </c:pt>
                <c:pt idx="15">
                  <c:v>93.303998157485694</c:v>
                </c:pt>
                <c:pt idx="16">
                  <c:v>107.69831481062592</c:v>
                </c:pt>
                <c:pt idx="17">
                  <c:v>115.54076517407579</c:v>
                </c:pt>
                <c:pt idx="18">
                  <c:v>102.02859807344281</c:v>
                </c:pt>
                <c:pt idx="19">
                  <c:v>108.86208322452796</c:v>
                </c:pt>
                <c:pt idx="20">
                  <c:v>107.00607395286308</c:v>
                </c:pt>
                <c:pt idx="21">
                  <c:v>105.94906435582669</c:v>
                </c:pt>
                <c:pt idx="22">
                  <c:v>113.27865075512811</c:v>
                </c:pt>
                <c:pt idx="23">
                  <c:v>112.65648657799484</c:v>
                </c:pt>
                <c:pt idx="24">
                  <c:v>106.22332678773584</c:v>
                </c:pt>
                <c:pt idx="25">
                  <c:v>108.74494841388766</c:v>
                </c:pt>
                <c:pt idx="26">
                  <c:v>114.05787876259545</c:v>
                </c:pt>
                <c:pt idx="27">
                  <c:v>112.64513124334459</c:v>
                </c:pt>
                <c:pt idx="28">
                  <c:v>111.38772661546672</c:v>
                </c:pt>
                <c:pt idx="29">
                  <c:v>108.75748844345758</c:v>
                </c:pt>
                <c:pt idx="30">
                  <c:v>112.111159589558</c:v>
                </c:pt>
                <c:pt idx="31">
                  <c:v>101.69003362481324</c:v>
                </c:pt>
                <c:pt idx="32">
                  <c:v>114.4866675745407</c:v>
                </c:pt>
                <c:pt idx="33">
                  <c:v>104.57972543753679</c:v>
                </c:pt>
                <c:pt idx="34">
                  <c:v>108.81320137662098</c:v>
                </c:pt>
                <c:pt idx="35">
                  <c:v>108.03522642753316</c:v>
                </c:pt>
                <c:pt idx="36">
                  <c:v>108.0290759793463</c:v>
                </c:pt>
                <c:pt idx="37">
                  <c:v>113.53792987841614</c:v>
                </c:pt>
                <c:pt idx="38">
                  <c:v>110.91757748880912</c:v>
                </c:pt>
                <c:pt idx="39">
                  <c:v>110.84281406023254</c:v>
                </c:pt>
                <c:pt idx="40">
                  <c:v>116.61114492384712</c:v>
                </c:pt>
                <c:pt idx="41">
                  <c:v>117.53950424236797</c:v>
                </c:pt>
                <c:pt idx="42">
                  <c:v>115.84309351973614</c:v>
                </c:pt>
                <c:pt idx="43">
                  <c:v>122.42692454455586</c:v>
                </c:pt>
                <c:pt idx="44">
                  <c:v>109.67579947907079</c:v>
                </c:pt>
                <c:pt idx="45">
                  <c:v>118.90200254800105</c:v>
                </c:pt>
                <c:pt idx="46">
                  <c:v>107.42179874571428</c:v>
                </c:pt>
                <c:pt idx="47">
                  <c:v>112.3464588735081</c:v>
                </c:pt>
                <c:pt idx="48">
                  <c:v>114.41117701641809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2014</c:v>
                  </c:pt>
                  <c:pt idx="3">
                    <c:v>2015</c:v>
                  </c:pt>
                  <c:pt idx="15">
                    <c:v>2016</c:v>
                  </c:pt>
                  <c:pt idx="27">
                    <c:v>2017</c:v>
                  </c:pt>
                  <c:pt idx="39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99.464018606454786</c:v>
                </c:pt>
                <c:pt idx="1">
                  <c:v>98.68273861034865</c:v>
                </c:pt>
                <c:pt idx="2">
                  <c:v>98.417166349483949</c:v>
                </c:pt>
                <c:pt idx="3">
                  <c:v>99.345012664092067</c:v>
                </c:pt>
                <c:pt idx="4">
                  <c:v>99.682861425137915</c:v>
                </c:pt>
                <c:pt idx="5">
                  <c:v>99.000135984821483</c:v>
                </c:pt>
                <c:pt idx="6">
                  <c:v>99.44485569204933</c:v>
                </c:pt>
                <c:pt idx="7">
                  <c:v>101.01102367037225</c:v>
                </c:pt>
                <c:pt idx="8">
                  <c:v>101.90097341523784</c:v>
                </c:pt>
                <c:pt idx="9">
                  <c:v>101.64834138848936</c:v>
                </c:pt>
                <c:pt idx="10">
                  <c:v>100.77490849202351</c:v>
                </c:pt>
                <c:pt idx="11">
                  <c:v>100.0305507339843</c:v>
                </c:pt>
                <c:pt idx="12">
                  <c:v>99.690223733877346</c:v>
                </c:pt>
                <c:pt idx="13">
                  <c:v>98.74604316650678</c:v>
                </c:pt>
                <c:pt idx="14">
                  <c:v>97.100226980613641</c:v>
                </c:pt>
                <c:pt idx="15">
                  <c:v>96.756917928760132</c:v>
                </c:pt>
                <c:pt idx="16">
                  <c:v>107.69524506427035</c:v>
                </c:pt>
                <c:pt idx="17">
                  <c:v>108.86468746578396</c:v>
                </c:pt>
                <c:pt idx="18">
                  <c:v>107.70357793567048</c:v>
                </c:pt>
                <c:pt idx="19">
                  <c:v>107.06330163916002</c:v>
                </c:pt>
                <c:pt idx="20">
                  <c:v>107.43470146695408</c:v>
                </c:pt>
                <c:pt idx="21">
                  <c:v>108.66106464103915</c:v>
                </c:pt>
                <c:pt idx="22">
                  <c:v>110.43444153252508</c:v>
                </c:pt>
                <c:pt idx="23">
                  <c:v>110.52366025491094</c:v>
                </c:pt>
                <c:pt idx="24">
                  <c:v>109.43423220739474</c:v>
                </c:pt>
                <c:pt idx="25">
                  <c:v>109.98475755329488</c:v>
                </c:pt>
                <c:pt idx="26">
                  <c:v>111.68147018016872</c:v>
                </c:pt>
                <c:pt idx="27">
                  <c:v>112.16241627337553</c:v>
                </c:pt>
                <c:pt idx="28">
                  <c:v>111.25136709389731</c:v>
                </c:pt>
                <c:pt idx="29">
                  <c:v>110.11606274853946</c:v>
                </c:pt>
                <c:pt idx="30">
                  <c:v>108.86288345903758</c:v>
                </c:pt>
                <c:pt idx="31">
                  <c:v>108.11697453930938</c:v>
                </c:pt>
                <c:pt idx="32">
                  <c:v>108.39888740937764</c:v>
                </c:pt>
                <c:pt idx="33">
                  <c:v>108.22968708225862</c:v>
                </c:pt>
                <c:pt idx="34">
                  <c:v>108.05544437754875</c:v>
                </c:pt>
                <c:pt idx="35">
                  <c:v>108.56791204907657</c:v>
                </c:pt>
                <c:pt idx="36">
                  <c:v>109.73353506531564</c:v>
                </c:pt>
                <c:pt idx="37">
                  <c:v>111.10028407450181</c:v>
                </c:pt>
                <c:pt idx="38">
                  <c:v>111.80385366824243</c:v>
                </c:pt>
                <c:pt idx="39">
                  <c:v>112.89719150894761</c:v>
                </c:pt>
                <c:pt idx="40">
                  <c:v>114.96952387271789</c:v>
                </c:pt>
                <c:pt idx="41">
                  <c:v>116.62601579624679</c:v>
                </c:pt>
                <c:pt idx="42">
                  <c:v>117.38472863512597</c:v>
                </c:pt>
                <c:pt idx="43">
                  <c:v>116.89636344056871</c:v>
                </c:pt>
                <c:pt idx="44">
                  <c:v>115.21515506398475</c:v>
                </c:pt>
                <c:pt idx="45">
                  <c:v>113.54521606860627</c:v>
                </c:pt>
                <c:pt idx="46">
                  <c:v>112.14402275504303</c:v>
                </c:pt>
                <c:pt idx="47">
                  <c:v>112.16746174217592</c:v>
                </c:pt>
                <c:pt idx="48">
                  <c:v>113.2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0047408"/>
        <c:axId val="302565464"/>
      </c:lineChart>
      <c:catAx>
        <c:axId val="30004740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302565464"/>
        <c:crosses val="autoZero"/>
        <c:auto val="1"/>
        <c:lblAlgn val="ctr"/>
        <c:lblOffset val="100"/>
        <c:noMultiLvlLbl val="0"/>
      </c:catAx>
      <c:valAx>
        <c:axId val="30256546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30004740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zaJun2018!$A$2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zaJun2018!$B$1:$N$1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zaJun2018!$B$2:$N$2</c:f>
              <c:numCache>
                <c:formatCode>General</c:formatCode>
                <c:ptCount val="13"/>
                <c:pt idx="0">
                  <c:v>449634</c:v>
                </c:pt>
                <c:pt idx="1">
                  <c:v>481408</c:v>
                </c:pt>
                <c:pt idx="2">
                  <c:v>376291</c:v>
                </c:pt>
                <c:pt idx="3">
                  <c:v>288848</c:v>
                </c:pt>
                <c:pt idx="4">
                  <c:v>400944</c:v>
                </c:pt>
                <c:pt idx="5">
                  <c:v>507433</c:v>
                </c:pt>
                <c:pt idx="6">
                  <c:v>394871</c:v>
                </c:pt>
                <c:pt idx="7">
                  <c:v>479136</c:v>
                </c:pt>
                <c:pt idx="8">
                  <c:v>453051</c:v>
                </c:pt>
                <c:pt idx="9">
                  <c:v>535656</c:v>
                </c:pt>
                <c:pt idx="10">
                  <c:v>392704</c:v>
                </c:pt>
                <c:pt idx="11">
                  <c:v>469146</c:v>
                </c:pt>
                <c:pt idx="12">
                  <c:v>506651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C3-453D-9FDB-CE311620F20C}"/>
            </c:ext>
          </c:extLst>
        </c:ser>
        <c:ser>
          <c:idx val="1"/>
          <c:order val="1"/>
          <c:tx>
            <c:strRef>
              <c:f>zaJun2018!$A$3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zaJun2018!$B$1:$N$1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zaJun2018!$B$3:$N$3</c:f>
              <c:numCache>
                <c:formatCode>0</c:formatCode>
                <c:ptCount val="13"/>
                <c:pt idx="0">
                  <c:v>316606</c:v>
                </c:pt>
                <c:pt idx="1">
                  <c:v>331734</c:v>
                </c:pt>
                <c:pt idx="2">
                  <c:v>291356</c:v>
                </c:pt>
                <c:pt idx="3">
                  <c:v>291619</c:v>
                </c:pt>
                <c:pt idx="4">
                  <c:v>292922</c:v>
                </c:pt>
                <c:pt idx="5">
                  <c:v>298240</c:v>
                </c:pt>
                <c:pt idx="6">
                  <c:v>295267</c:v>
                </c:pt>
                <c:pt idx="7">
                  <c:v>311123</c:v>
                </c:pt>
                <c:pt idx="8">
                  <c:v>335550</c:v>
                </c:pt>
                <c:pt idx="9">
                  <c:v>345725</c:v>
                </c:pt>
                <c:pt idx="10">
                  <c:v>278026</c:v>
                </c:pt>
                <c:pt idx="11">
                  <c:v>324377</c:v>
                </c:pt>
                <c:pt idx="12">
                  <c:v>353474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C3-453D-9FDB-CE311620F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2566248"/>
        <c:axId val="302566640"/>
      </c:lineChart>
      <c:catAx>
        <c:axId val="30256624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02566640"/>
        <c:crosses val="autoZero"/>
        <c:auto val="1"/>
        <c:lblAlgn val="ctr"/>
        <c:lblOffset val="100"/>
        <c:noMultiLvlLbl val="0"/>
      </c:catAx>
      <c:valAx>
        <c:axId val="30256664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 ##0" sourceLinked="0"/>
        <c:majorTickMark val="out"/>
        <c:minorTickMark val="none"/>
        <c:tickLblPos val="nextTo"/>
        <c:crossAx val="302566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F805-4276-4D2B-9FF6-1CE12AF9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1088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8012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82</cp:revision>
  <cp:lastPrinted>2018-06-15T08:56:00Z</cp:lastPrinted>
  <dcterms:created xsi:type="dcterms:W3CDTF">2018-06-21T10:44:00Z</dcterms:created>
  <dcterms:modified xsi:type="dcterms:W3CDTF">2018-11-22T09:09:00Z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