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5"/>
        <w:tblW w:w="106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2367"/>
        <w:gridCol w:w="2964"/>
      </w:tblGrid>
      <w:tr w:rsidR="005D5311" w:rsidRPr="00E11BB8" w:rsidTr="00297CBC">
        <w:trPr>
          <w:cantSplit/>
          <w:trHeight w:val="1021"/>
        </w:trPr>
        <w:tc>
          <w:tcPr>
            <w:tcW w:w="7696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E11BB8" w:rsidRDefault="005D5311" w:rsidP="00D541A2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  <w:r w:rsidRPr="00E11BB8">
              <w:rPr>
                <w:rFonts w:ascii="Tahoma" w:hAnsi="Tahoma" w:cs="Tahoma"/>
              </w:rPr>
              <w:br w:type="column"/>
            </w:r>
            <w:r w:rsidRPr="00E11BB8">
              <w:rPr>
                <w:rFonts w:ascii="Tahoma" w:hAnsi="Tahoma" w:cs="Tahoma"/>
              </w:rPr>
              <w:br w:type="column"/>
            </w:r>
            <w:r w:rsidRPr="00E11BB8">
              <w:rPr>
                <w:rFonts w:ascii="Tahoma" w:hAnsi="Tahoma" w:cs="Tahoma"/>
              </w:rPr>
              <w:br w:type="page"/>
            </w:r>
            <w:r w:rsidRPr="00E11BB8">
              <w:rPr>
                <w:rFonts w:ascii="Tahoma" w:hAnsi="Tahoma" w:cs="Tahoma"/>
              </w:rPr>
              <w:br w:type="page"/>
            </w:r>
            <w:r w:rsidR="00B97590" w:rsidRPr="00B97590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883177" cy="649188"/>
                  <wp:effectExtent l="19050" t="0" r="0" b="0"/>
                  <wp:docPr id="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177" cy="64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  <w:tcBorders>
              <w:bottom w:val="nil"/>
            </w:tcBorders>
            <w:tcMar>
              <w:right w:w="57" w:type="dxa"/>
            </w:tcMar>
          </w:tcPr>
          <w:p w:rsidR="005D5311" w:rsidRPr="00E11BB8" w:rsidRDefault="005D5311" w:rsidP="009722E9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E11BB8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E11BB8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910A31" w:rsidRDefault="005D5311" w:rsidP="00AA6475">
            <w:pPr>
              <w:ind w:left="113"/>
              <w:jc w:val="right"/>
              <w:outlineLvl w:val="0"/>
              <w:rPr>
                <w:rFonts w:ascii="Tahoma" w:hAnsi="Tahoma" w:cs="Tahoma"/>
                <w:color w:val="0070C0"/>
                <w:sz w:val="16"/>
              </w:rPr>
            </w:pPr>
            <w:r w:rsidRPr="00F121CE">
              <w:rPr>
                <w:rFonts w:ascii="Tahoma" w:hAnsi="Tahoma" w:cs="Tahoma"/>
                <w:color w:val="0070C0"/>
                <w:sz w:val="16"/>
                <w:lang w:val="sr-Cyrl-BA"/>
              </w:rPr>
              <w:t>[</w:t>
            </w:r>
            <w:r w:rsidR="009B294C" w:rsidRPr="00F121CE">
              <w:rPr>
                <w:rFonts w:ascii="Tahoma" w:hAnsi="Tahoma" w:cs="Tahoma"/>
                <w:color w:val="0070C0"/>
                <w:sz w:val="16"/>
                <w:lang w:val="sr-Cyrl-BA"/>
              </w:rPr>
              <w:t>2</w:t>
            </w:r>
            <w:r w:rsidR="00AA6475">
              <w:rPr>
                <w:rFonts w:ascii="Tahoma" w:hAnsi="Tahoma" w:cs="Tahoma"/>
                <w:color w:val="0070C0"/>
                <w:sz w:val="16"/>
              </w:rPr>
              <w:t>2</w:t>
            </w:r>
            <w:r w:rsidRPr="00F121CE">
              <w:rPr>
                <w:rFonts w:ascii="Tahoma" w:hAnsi="Tahoma" w:cs="Tahoma"/>
                <w:color w:val="0070C0"/>
                <w:sz w:val="16"/>
                <w:lang w:val="bs-Cyrl-BA"/>
              </w:rPr>
              <w:t xml:space="preserve">. </w:t>
            </w:r>
            <w:r w:rsidR="00253BF9">
              <w:rPr>
                <w:rFonts w:ascii="Tahoma" w:hAnsi="Tahoma" w:cs="Tahoma"/>
                <w:color w:val="0070C0"/>
                <w:sz w:val="16"/>
                <w:lang w:val="sr-Cyrl-CS"/>
              </w:rPr>
              <w:t>februar</w:t>
            </w:r>
            <w:r w:rsidR="00AA6475">
              <w:rPr>
                <w:rFonts w:ascii="Tahoma" w:hAnsi="Tahoma" w:cs="Tahoma"/>
                <w:color w:val="0070C0"/>
                <w:sz w:val="16"/>
                <w:lang w:val="sr-Cyrl-CS"/>
              </w:rPr>
              <w:t xml:space="preserve"> </w:t>
            </w:r>
            <w:r w:rsidR="001A34F5">
              <w:rPr>
                <w:rFonts w:ascii="Tahoma" w:hAnsi="Tahoma" w:cs="Tahoma"/>
                <w:color w:val="0070C0"/>
                <w:sz w:val="16"/>
                <w:lang w:val="sr-Cyrl-BA"/>
              </w:rPr>
              <w:t>2012</w:t>
            </w:r>
            <w:r w:rsidRPr="00F121CE">
              <w:rPr>
                <w:rFonts w:ascii="Tahoma" w:hAnsi="Tahoma" w:cs="Tahoma"/>
                <w:color w:val="0070C0"/>
                <w:sz w:val="16"/>
                <w:lang w:val="sr-Cyrl-BA"/>
              </w:rPr>
              <w:t xml:space="preserve">.]  </w:t>
            </w:r>
            <w:r w:rsidR="00AA6475">
              <w:rPr>
                <w:rFonts w:ascii="Tahoma" w:hAnsi="Tahoma" w:cs="Tahoma"/>
                <w:b/>
                <w:color w:val="0070C0"/>
                <w:sz w:val="32"/>
                <w:szCs w:val="32"/>
              </w:rPr>
              <w:t>2</w:t>
            </w:r>
            <w:r w:rsidRPr="00F121CE">
              <w:rPr>
                <w:rFonts w:ascii="Tahoma" w:hAnsi="Tahoma" w:cs="Tahoma"/>
                <w:b/>
                <w:color w:val="0070C0"/>
                <w:sz w:val="32"/>
                <w:szCs w:val="32"/>
                <w:lang w:val="sr-Cyrl-BA"/>
              </w:rPr>
              <w:t>/1</w:t>
            </w:r>
            <w:r w:rsidR="00910A31">
              <w:rPr>
                <w:rFonts w:ascii="Tahoma" w:hAnsi="Tahoma" w:cs="Tahoma"/>
                <w:b/>
                <w:color w:val="0070C0"/>
                <w:sz w:val="32"/>
                <w:szCs w:val="32"/>
              </w:rPr>
              <w:t>2</w:t>
            </w:r>
          </w:p>
        </w:tc>
      </w:tr>
      <w:tr w:rsidR="005D5311" w:rsidRPr="00E11BB8" w:rsidTr="00297CBC">
        <w:trPr>
          <w:cantSplit/>
          <w:trHeight w:val="145"/>
        </w:trPr>
        <w:tc>
          <w:tcPr>
            <w:tcW w:w="5329" w:type="dxa"/>
            <w:vAlign w:val="center"/>
          </w:tcPr>
          <w:p w:rsidR="005D5311" w:rsidRPr="00E11BB8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331" w:type="dxa"/>
            <w:gridSpan w:val="2"/>
            <w:vAlign w:val="center"/>
          </w:tcPr>
          <w:p w:rsidR="005D5311" w:rsidRPr="00E11BB8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E11BB8" w:rsidRDefault="000971CB">
      <w:pPr>
        <w:rPr>
          <w:rFonts w:ascii="Tahoma" w:hAnsi="Tahoma" w:cs="Tahoma"/>
          <w:sz w:val="16"/>
          <w:lang w:val="sr-Cyrl-BA"/>
        </w:rPr>
      </w:pPr>
    </w:p>
    <w:tbl>
      <w:tblPr>
        <w:tblW w:w="10624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624"/>
      </w:tblGrid>
      <w:tr w:rsidR="00193339" w:rsidRPr="00E11BB8" w:rsidTr="00967682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D83B5A" w:rsidRDefault="00253BF9" w:rsidP="00910A31">
            <w:pPr>
              <w:jc w:val="center"/>
              <w:outlineLvl w:val="0"/>
              <w:rPr>
                <w:b/>
                <w:color w:val="FFFFFF" w:themeColor="background1"/>
                <w:sz w:val="32"/>
                <w:szCs w:val="32"/>
                <w:lang w:val="sr-Cyrl-BA"/>
              </w:rPr>
            </w:pPr>
            <w:proofErr w:type="gramStart"/>
            <w:r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</w:rPr>
              <w:t>februar</w:t>
            </w:r>
            <w:proofErr w:type="gramEnd"/>
            <w:r w:rsidR="007E158B" w:rsidRPr="00D83B5A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910A31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2012</w:t>
            </w:r>
            <w:r w:rsidR="002F5E38" w:rsidRPr="00D83B5A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 xml:space="preserve">.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godine</w:t>
            </w:r>
          </w:p>
        </w:tc>
      </w:tr>
      <w:tr w:rsidR="00193339" w:rsidRPr="00E11BB8" w:rsidTr="00967682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D83B5A" w:rsidRDefault="00253BF9" w:rsidP="00253BF9">
            <w:pPr>
              <w:jc w:val="center"/>
              <w:rPr>
                <w:color w:val="FFFFFF" w:themeColor="background1"/>
                <w:sz w:val="24"/>
                <w:szCs w:val="24"/>
                <w:lang w:val="sr-Cyrl-BA"/>
              </w:rPr>
            </w:pP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SAOPŠTEN</w:t>
            </w: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</w:rPr>
              <w:t>J</w:t>
            </w: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E</w:t>
            </w:r>
            <w:r w:rsidR="008728B3" w:rsidRPr="00D83B5A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ZA</w:t>
            </w:r>
            <w:r w:rsidR="008728B3" w:rsidRPr="00D83B5A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MEDIJE</w:t>
            </w:r>
          </w:p>
        </w:tc>
      </w:tr>
    </w:tbl>
    <w:p w:rsidR="00B07584" w:rsidRPr="00E11BB8" w:rsidRDefault="00B07584" w:rsidP="009215D1">
      <w:pPr>
        <w:spacing w:line="360" w:lineRule="auto"/>
        <w:jc w:val="both"/>
        <w:rPr>
          <w:lang w:val="sr-Cyrl-BA"/>
        </w:rPr>
      </w:pPr>
    </w:p>
    <w:p w:rsidR="00FB6D41" w:rsidRDefault="00FB6D41" w:rsidP="009B294C">
      <w:pPr>
        <w:rPr>
          <w:rFonts w:ascii="Calibri" w:hAnsi="Calibri"/>
          <w:sz w:val="18"/>
          <w:szCs w:val="18"/>
          <w:lang w:eastAsia="sr-Latn-BA"/>
        </w:rPr>
      </w:pPr>
    </w:p>
    <w:p w:rsidR="00860DF8" w:rsidRPr="005D0B67" w:rsidRDefault="00253BF9" w:rsidP="00860DF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sr-Cyrl-CS"/>
        </w:rPr>
        <w:t>Prosječn</w:t>
      </w:r>
      <w:r>
        <w:rPr>
          <w:rFonts w:ascii="Tahoma" w:hAnsi="Tahoma" w:cs="Tahoma"/>
          <w:b/>
          <w:sz w:val="28"/>
          <w:szCs w:val="28"/>
          <w:lang w:val="ru-RU"/>
        </w:rPr>
        <w:t>a</w:t>
      </w:r>
      <w:r w:rsidR="00860DF8" w:rsidRPr="005D0B67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neto</w:t>
      </w:r>
      <w:r w:rsidR="00860DF8" w:rsidRPr="005D0B67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plata</w:t>
      </w:r>
      <w:r w:rsidR="00860DF8" w:rsidRPr="005D0B67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u</w:t>
      </w:r>
      <w:r w:rsidR="00860DF8" w:rsidRPr="005D0B67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januaru</w:t>
      </w:r>
      <w:r w:rsidR="00860DF8" w:rsidRPr="005D0B67">
        <w:rPr>
          <w:rFonts w:ascii="Tahoma" w:hAnsi="Tahoma" w:cs="Tahoma"/>
          <w:b/>
          <w:sz w:val="28"/>
          <w:szCs w:val="28"/>
          <w:lang w:val="sr-Cyrl-CS"/>
        </w:rPr>
        <w:t xml:space="preserve"> 819</w:t>
      </w:r>
      <w:r w:rsidR="00860DF8" w:rsidRPr="005D0B67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KM</w:t>
      </w:r>
    </w:p>
    <w:p w:rsidR="00860DF8" w:rsidRPr="005D0B67" w:rsidRDefault="00253BF9" w:rsidP="00860DF8">
      <w:pPr>
        <w:tabs>
          <w:tab w:val="left" w:pos="4343"/>
        </w:tabs>
        <w:jc w:val="both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>Najviša</w:t>
      </w:r>
      <w:r w:rsidR="00860DF8" w:rsidRPr="005D0B67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prosječna</w:t>
      </w:r>
      <w:r w:rsidR="00860DF8" w:rsidRPr="005D0B67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neto</w:t>
      </w:r>
      <w:r w:rsidR="00860DF8" w:rsidRPr="005D0B67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plata</w:t>
      </w:r>
      <w:r w:rsidR="00860DF8" w:rsidRPr="005D0B67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u</w:t>
      </w:r>
      <w:r w:rsidR="00860DF8" w:rsidRPr="005D0B67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području</w:t>
      </w:r>
      <w:r w:rsidR="00860DF8" w:rsidRPr="005D0B67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i/>
          <w:sz w:val="24"/>
          <w:szCs w:val="24"/>
          <w:lang w:val="ru-RU"/>
        </w:rPr>
        <w:t>Finansijsko</w:t>
      </w:r>
      <w:r w:rsidR="00860DF8" w:rsidRPr="005D0B67">
        <w:rPr>
          <w:rFonts w:ascii="Tahoma" w:hAnsi="Tahoma" w:cs="Tahoma"/>
          <w:i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i/>
          <w:sz w:val="24"/>
          <w:szCs w:val="24"/>
          <w:lang w:val="ru-RU"/>
        </w:rPr>
        <w:t>p</w:t>
      </w:r>
      <w:bookmarkStart w:id="0" w:name="_GoBack"/>
      <w:bookmarkEnd w:id="0"/>
      <w:r>
        <w:rPr>
          <w:rFonts w:ascii="Tahoma" w:hAnsi="Tahoma" w:cs="Tahoma"/>
          <w:i/>
          <w:sz w:val="24"/>
          <w:szCs w:val="24"/>
          <w:lang w:val="ru-RU"/>
        </w:rPr>
        <w:t>osredovanje</w:t>
      </w:r>
      <w:r w:rsidR="00860DF8" w:rsidRPr="005D0B67">
        <w:rPr>
          <w:rFonts w:ascii="Tahoma" w:hAnsi="Tahoma" w:cs="Tahoma"/>
          <w:sz w:val="24"/>
          <w:szCs w:val="24"/>
          <w:lang w:val="ru-RU"/>
        </w:rPr>
        <w:t xml:space="preserve"> 1 </w:t>
      </w:r>
      <w:r w:rsidR="00860DF8" w:rsidRPr="005D0B67">
        <w:rPr>
          <w:rFonts w:ascii="Tahoma" w:hAnsi="Tahoma" w:cs="Tahoma"/>
          <w:sz w:val="24"/>
          <w:szCs w:val="24"/>
          <w:lang w:val="sr-Cyrl-CS"/>
        </w:rPr>
        <w:t>192</w:t>
      </w:r>
      <w:r w:rsidR="00860DF8" w:rsidRPr="005D0B67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KM</w:t>
      </w:r>
      <w:r w:rsidR="00860DF8" w:rsidRPr="005D0B67">
        <w:rPr>
          <w:rFonts w:ascii="Tahoma" w:hAnsi="Tahoma" w:cs="Tahoma"/>
          <w:sz w:val="24"/>
          <w:szCs w:val="24"/>
          <w:lang w:val="sr-Cyrl-CS"/>
        </w:rPr>
        <w:t xml:space="preserve">, </w:t>
      </w:r>
      <w:r>
        <w:rPr>
          <w:rFonts w:ascii="Tahoma" w:hAnsi="Tahoma" w:cs="Tahoma"/>
          <w:sz w:val="24"/>
          <w:szCs w:val="24"/>
          <w:lang w:val="sr-Cyrl-CS"/>
        </w:rPr>
        <w:t>najniža</w:t>
      </w:r>
      <w:r w:rsidR="00860DF8" w:rsidRPr="005D0B67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u</w:t>
      </w:r>
      <w:r w:rsidR="00860DF8" w:rsidRPr="005D0B67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području</w:t>
      </w:r>
      <w:r w:rsidR="00860DF8" w:rsidRPr="005D0B67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i/>
          <w:sz w:val="24"/>
          <w:szCs w:val="24"/>
          <w:lang w:val="sr-Cyrl-CS"/>
        </w:rPr>
        <w:t>Ugostiteljstvo</w:t>
      </w:r>
      <w:r w:rsidR="00860DF8" w:rsidRPr="005D0B67">
        <w:rPr>
          <w:rFonts w:ascii="Tahoma" w:hAnsi="Tahoma" w:cs="Tahoma"/>
          <w:sz w:val="24"/>
          <w:szCs w:val="24"/>
          <w:lang w:val="sr-Cyrl-CS"/>
        </w:rPr>
        <w:t xml:space="preserve"> 541 </w:t>
      </w:r>
      <w:r>
        <w:rPr>
          <w:rFonts w:ascii="Tahoma" w:hAnsi="Tahoma" w:cs="Tahoma"/>
          <w:sz w:val="24"/>
          <w:szCs w:val="24"/>
          <w:lang w:val="sr-Cyrl-CS"/>
        </w:rPr>
        <w:t>KM</w:t>
      </w:r>
    </w:p>
    <w:p w:rsidR="00860DF8" w:rsidRPr="005D0B67" w:rsidRDefault="00860DF8" w:rsidP="00860DF8">
      <w:pPr>
        <w:tabs>
          <w:tab w:val="left" w:pos="4343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</w:p>
    <w:p w:rsidR="00860DF8" w:rsidRPr="005D0B67" w:rsidRDefault="00253BF9" w:rsidP="00860DF8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Cyrl-BA"/>
        </w:rPr>
        <w:t>P</w:t>
      </w:r>
      <w:r>
        <w:rPr>
          <w:rFonts w:ascii="Tahoma" w:hAnsi="Tahoma" w:cs="Tahoma"/>
          <w:b/>
          <w:sz w:val="18"/>
          <w:szCs w:val="18"/>
          <w:lang w:val="sr-Cyrl-CS"/>
        </w:rPr>
        <w:t>rosječna</w:t>
      </w:r>
      <w:r w:rsidR="00860DF8" w:rsidRPr="005D0B67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mjesečna</w:t>
      </w:r>
      <w:r w:rsidR="00860DF8" w:rsidRPr="005D0B67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neto</w:t>
      </w:r>
      <w:r w:rsidR="00860DF8" w:rsidRPr="005D0B67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plata</w:t>
      </w:r>
      <w:r w:rsidR="00860DF8" w:rsidRPr="005D0B67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Republici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Srpskoj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>,</w:t>
      </w:r>
      <w:r w:rsidR="00860DF8" w:rsidRPr="005D0B67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januaru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2012.</w:t>
      </w:r>
      <w:r w:rsidR="00860DF8" w:rsidRPr="005D0B67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860DF8" w:rsidRPr="005D0B67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819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860DF8" w:rsidRPr="005D0B67">
        <w:rPr>
          <w:rFonts w:ascii="Tahoma" w:hAnsi="Tahoma" w:cs="Tahoma"/>
          <w:sz w:val="18"/>
          <w:szCs w:val="18"/>
          <w:lang w:val="hr-HR"/>
        </w:rPr>
        <w:t>,</w:t>
      </w:r>
      <w:r w:rsidR="00860DF8" w:rsidRPr="005D0B67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</w:t>
      </w:r>
      <w:r w:rsidR="00860DF8" w:rsidRPr="005D0B67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</w:t>
      </w:r>
      <w:r>
        <w:rPr>
          <w:rFonts w:ascii="Tahoma" w:hAnsi="Tahoma" w:cs="Tahoma"/>
          <w:sz w:val="18"/>
          <w:szCs w:val="18"/>
          <w:lang w:val="sr-Cyrl-CS"/>
        </w:rPr>
        <w:t>rosječna</w:t>
      </w:r>
      <w:r w:rsidR="00860DF8" w:rsidRPr="005D0B67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mjesečna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bruto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860DF8" w:rsidRPr="005D0B67">
        <w:rPr>
          <w:rFonts w:ascii="Tahoma" w:hAnsi="Tahoma" w:cs="Tahoma"/>
          <w:sz w:val="18"/>
          <w:szCs w:val="18"/>
          <w:lang w:val="ru-RU"/>
        </w:rPr>
        <w:t xml:space="preserve"> 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1 350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. </w:t>
      </w:r>
    </w:p>
    <w:p w:rsidR="00860DF8" w:rsidRPr="005D0B67" w:rsidRDefault="00860DF8" w:rsidP="00860DF8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860DF8" w:rsidRPr="005D0B67" w:rsidRDefault="00253BF9" w:rsidP="00860DF8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januaru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decembar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0,5%</w:t>
      </w:r>
      <w:r w:rsidR="00075CAF">
        <w:rPr>
          <w:rFonts w:ascii="Tahoma" w:hAnsi="Tahoma" w:cs="Tahoma"/>
          <w:sz w:val="18"/>
          <w:szCs w:val="18"/>
        </w:rPr>
        <w:t>,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realno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manja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0,4%.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prosječnu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platu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godini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januaru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1,2%,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realno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manja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0,6%.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januaru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mjesec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prošle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5D0B67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860DF8" w:rsidRPr="005D0B67">
        <w:rPr>
          <w:rFonts w:ascii="Tahoma" w:hAnsi="Tahoma" w:cs="Tahoma"/>
          <w:sz w:val="18"/>
          <w:szCs w:val="18"/>
        </w:rPr>
        <w:t>2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,6%, </w:t>
      </w:r>
      <w:r>
        <w:rPr>
          <w:rFonts w:ascii="Tahoma" w:hAnsi="Tahoma" w:cs="Tahoma"/>
          <w:sz w:val="18"/>
          <w:szCs w:val="18"/>
        </w:rPr>
        <w:t>dok</w:t>
      </w:r>
      <w:r w:rsidR="00860DF8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1F5019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realno</w:t>
      </w:r>
      <w:r w:rsidR="001F5019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gledano</w:t>
      </w:r>
      <w:r w:rsidR="001F5019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ostala</w:t>
      </w:r>
      <w:r w:rsidR="00860DF8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ista</w:t>
      </w:r>
      <w:r w:rsidR="00860DF8" w:rsidRPr="005D0B67">
        <w:rPr>
          <w:rFonts w:ascii="Tahoma" w:hAnsi="Tahoma" w:cs="Tahoma"/>
          <w:sz w:val="18"/>
          <w:szCs w:val="18"/>
          <w:lang w:val="sr-Cyrl-BA"/>
        </w:rPr>
        <w:t>.</w:t>
      </w:r>
    </w:p>
    <w:p w:rsidR="00860DF8" w:rsidRPr="005D0B67" w:rsidRDefault="00860DF8" w:rsidP="00860DF8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60DF8" w:rsidRPr="005D0B67" w:rsidRDefault="00253BF9" w:rsidP="00860DF8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Najviša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januaru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posmatrano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djelatnosti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Finansijsko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posredovanje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1 192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najniža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Ugostiteljstvo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541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>.</w:t>
      </w:r>
    </w:p>
    <w:p w:rsidR="00860DF8" w:rsidRPr="005D0B67" w:rsidRDefault="00860DF8" w:rsidP="00860DF8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860DF8" w:rsidRPr="005D0B67" w:rsidRDefault="00253BF9" w:rsidP="00860DF8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januaru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860DF8" w:rsidRPr="005D0B67">
        <w:rPr>
          <w:rFonts w:ascii="Tahoma" w:hAnsi="Tahoma" w:cs="Tahoma"/>
          <w:sz w:val="18"/>
          <w:szCs w:val="18"/>
          <w:lang w:val="ru-RU"/>
        </w:rPr>
        <w:t xml:space="preserve">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860DF8" w:rsidRPr="005D0B67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860DF8" w:rsidRPr="005D0B67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860DF8" w:rsidRPr="005D0B67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860DF8" w:rsidRPr="005D0B67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decembar</w:t>
      </w:r>
      <w:r w:rsidR="00860DF8" w:rsidRPr="005D0B67">
        <w:rPr>
          <w:rFonts w:ascii="Tahoma" w:hAnsi="Tahoma" w:cs="Tahoma"/>
          <w:sz w:val="18"/>
          <w:szCs w:val="18"/>
          <w:lang w:val="ru-RU"/>
        </w:rPr>
        <w:t xml:space="preserve"> 2011.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860DF8" w:rsidRPr="005D0B67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n</w:t>
      </w:r>
      <w:r>
        <w:rPr>
          <w:rFonts w:ascii="Tahoma" w:hAnsi="Tahoma" w:cs="Tahoma"/>
          <w:sz w:val="18"/>
          <w:szCs w:val="18"/>
          <w:lang w:val="sr-Cyrl-CS"/>
        </w:rPr>
        <w:t>ajveći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nominalni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rast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plate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Poslovanje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nekretninama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iznajmljivanje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poslovne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djelatnosti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4,9%, </w:t>
      </w:r>
      <w:r>
        <w:rPr>
          <w:rFonts w:ascii="Tahoma" w:hAnsi="Tahoma" w:cs="Tahoma"/>
          <w:i/>
          <w:sz w:val="18"/>
          <w:szCs w:val="18"/>
          <w:lang w:val="sr-Cyrl-CS"/>
        </w:rPr>
        <w:t>Poljoprivreda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lov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šumarstvo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2,5%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Trgovina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na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veliko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trgovina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na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malo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opravka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motornih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vozila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motocikala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predmeta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za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ličnu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upotrebu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domaćinstvo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2,2%,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Saobraćaj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skladištenje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komunikacije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19,0%, </w:t>
      </w:r>
      <w:r>
        <w:rPr>
          <w:rFonts w:ascii="Tahoma" w:hAnsi="Tahoma" w:cs="Tahoma"/>
          <w:i/>
          <w:sz w:val="18"/>
          <w:szCs w:val="18"/>
          <w:lang w:val="sr-Cyrl-CS"/>
        </w:rPr>
        <w:t>Ugostiteljstvo</w:t>
      </w:r>
      <w:r w:rsidR="00860DF8"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4,7%</w:t>
      </w:r>
      <w:r w:rsidR="005D0B67" w:rsidRPr="005D0B67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</w:rPr>
        <w:t>i</w:t>
      </w:r>
      <w:r w:rsidR="005D0B67" w:rsidRPr="005D0B6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Ribarstvo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60DF8" w:rsidRPr="005D0B67">
        <w:rPr>
          <w:rFonts w:ascii="Tahoma" w:hAnsi="Tahoma" w:cs="Tahoma"/>
          <w:sz w:val="18"/>
          <w:szCs w:val="18"/>
          <w:lang w:val="sr-Cyrl-CS"/>
        </w:rPr>
        <w:t xml:space="preserve"> 4,4%.</w:t>
      </w:r>
    </w:p>
    <w:p w:rsidR="0076086A" w:rsidRPr="00E11BB8" w:rsidRDefault="0076086A" w:rsidP="0018579D">
      <w:pPr>
        <w:rPr>
          <w:rFonts w:ascii="Tahoma" w:hAnsi="Tahoma" w:cs="Tahoma"/>
          <w:sz w:val="18"/>
          <w:szCs w:val="18"/>
          <w:lang w:val="sr-Cyrl-CS"/>
        </w:rPr>
      </w:pPr>
    </w:p>
    <w:p w:rsidR="00266E14" w:rsidRPr="00E11BB8" w:rsidRDefault="00266E14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65FA3" w:rsidRPr="00E11BB8" w:rsidRDefault="00565FA3" w:rsidP="0020048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65FA3" w:rsidRPr="00E11BB8" w:rsidRDefault="00253BF9" w:rsidP="00860DF8">
      <w:pPr>
        <w:jc w:val="center"/>
        <w:rPr>
          <w:rFonts w:ascii="Tahoma" w:hAnsi="Tahoma" w:cs="Tahoma"/>
          <w:sz w:val="18"/>
          <w:szCs w:val="18"/>
          <w:lang w:val="sr-Latn-CS"/>
        </w:rPr>
      </w:pPr>
      <w:r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01.4pt;margin-top:3.1pt;width:41.05pt;height:27.75pt;z-index:251659264;mso-width-relative:margin;mso-height-relative:margin" stroked="f">
            <v:textbox style="mso-next-textbox:#_x0000_s1063">
              <w:txbxContent>
                <w:p w:rsidR="00144CB0" w:rsidRPr="0078288A" w:rsidRDefault="00144CB0" w:rsidP="0018579D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 xml:space="preserve">        </w:t>
                  </w: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KM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16"/>
          <w:lang w:eastAsia="zh-TW"/>
        </w:rPr>
        <w:pict>
          <v:shape id="_x0000_s1075" type="#_x0000_t202" style="position:absolute;left:0;text-align:left;margin-left:179.05pt;margin-top:191.1pt;width:172.2pt;height:23.95pt;z-index:251669504;mso-width-relative:margin;mso-height-relative:margin" strokecolor="white [3212]">
            <v:textbox>
              <w:txbxContent>
                <w:p w:rsidR="00144CB0" w:rsidRPr="00297CBC" w:rsidRDefault="00144CB0" w:rsidP="00860DF8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97CBC">
                    <w:rPr>
                      <w:rFonts w:ascii="Tahoma" w:hAnsi="Tahoma" w:cs="Tahoma"/>
                      <w:sz w:val="18"/>
                      <w:szCs w:val="18"/>
                    </w:rPr>
                    <w:t>2011.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                     2012.</w:t>
                  </w:r>
                </w:p>
              </w:txbxContent>
            </v:textbox>
          </v:shape>
        </w:pict>
      </w:r>
      <w:r w:rsidR="00860DF8" w:rsidRPr="00860DF8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1A7A34CB" wp14:editId="5D480BB0">
            <wp:extent cx="4823294" cy="2798859"/>
            <wp:effectExtent l="1905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 id="_x0000_s1074" type="#_x0000_t202" style="position:absolute;left:0;text-align:left;margin-left:69.8pt;margin-top:235.9pt;width:41.3pt;height:20pt;z-index:251667456;mso-height-percent:200;mso-position-horizontal-relative:text;mso-position-vertical-relative:text;mso-height-percent:200;mso-width-relative:margin;mso-height-relative:margin" strokecolor="white [3212]">
            <v:textbox style="mso-next-textbox:#_x0000_s1074;mso-fit-shape-to-text:t">
              <w:txbxContent>
                <w:p w:rsidR="00144CB0" w:rsidRPr="00860DF8" w:rsidRDefault="00144CB0" w:rsidP="00860DF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AF1FE7" w:rsidRPr="00E11BB8" w:rsidRDefault="00AF1FE7" w:rsidP="0020048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D0CCB" w:rsidRPr="00E11BB8" w:rsidRDefault="00CD0CCB" w:rsidP="0029071F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CD0CCB" w:rsidRPr="0018579D" w:rsidRDefault="00CD0CCB" w:rsidP="0020048F">
      <w:pPr>
        <w:jc w:val="both"/>
        <w:rPr>
          <w:rFonts w:ascii="Tahoma" w:hAnsi="Tahoma" w:cs="Tahoma"/>
          <w:sz w:val="18"/>
          <w:szCs w:val="18"/>
        </w:rPr>
      </w:pPr>
    </w:p>
    <w:p w:rsidR="005E0301" w:rsidRPr="00297CBC" w:rsidRDefault="00253BF9" w:rsidP="00932AE3">
      <w:pPr>
        <w:ind w:left="-142"/>
        <w:jc w:val="center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BA"/>
        </w:rPr>
        <w:t>Grafikon</w:t>
      </w:r>
      <w:r w:rsidR="000328B8" w:rsidRPr="00297CBC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CE24D5" w:rsidRPr="00297CBC">
        <w:rPr>
          <w:rFonts w:ascii="Tahoma" w:hAnsi="Tahoma" w:cs="Tahoma"/>
          <w:sz w:val="18"/>
          <w:szCs w:val="18"/>
          <w:lang w:val="sr-Cyrl-BA"/>
        </w:rPr>
        <w:t>1</w:t>
      </w:r>
      <w:r w:rsidR="005E0301" w:rsidRPr="00297CBC">
        <w:rPr>
          <w:rFonts w:ascii="Tahoma" w:hAnsi="Tahoma" w:cs="Tahoma"/>
          <w:sz w:val="18"/>
          <w:szCs w:val="18"/>
          <w:lang w:val="ru-RU"/>
        </w:rPr>
        <w:t>.</w:t>
      </w:r>
      <w:r w:rsidR="005E0301" w:rsidRPr="00297CBC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ru-RU"/>
        </w:rPr>
        <w:t>rosječn</w:t>
      </w:r>
      <w:r w:rsidR="005E0301" w:rsidRPr="00297CBC">
        <w:rPr>
          <w:rFonts w:ascii="Tahoma" w:hAnsi="Tahoma" w:cs="Tahoma"/>
          <w:sz w:val="18"/>
          <w:szCs w:val="18"/>
        </w:rPr>
        <w:t>e</w:t>
      </w:r>
      <w:r w:rsidR="005E0301" w:rsidRPr="00297CBC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neto</w:t>
      </w:r>
      <w:r w:rsidR="005E0301" w:rsidRPr="00297CBC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plat</w:t>
      </w:r>
      <w:r w:rsidR="005E0301" w:rsidRPr="00297CBC">
        <w:rPr>
          <w:rFonts w:ascii="Tahoma" w:hAnsi="Tahoma" w:cs="Tahoma"/>
          <w:sz w:val="18"/>
          <w:szCs w:val="18"/>
        </w:rPr>
        <w:t>e</w:t>
      </w:r>
      <w:r w:rsidR="005E0301" w:rsidRPr="00297CBC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zaposlenih</w:t>
      </w:r>
      <w:r w:rsidR="005E0301" w:rsidRPr="00297CBC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</w:t>
      </w:r>
      <w:r w:rsidR="005E0301" w:rsidRPr="00297CBC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mjesecima</w:t>
      </w:r>
    </w:p>
    <w:p w:rsidR="0029071F" w:rsidRPr="00E11BB8" w:rsidRDefault="0029071F" w:rsidP="00BF2682">
      <w:pPr>
        <w:ind w:left="-142"/>
        <w:outlineLvl w:val="0"/>
        <w:rPr>
          <w:rFonts w:ascii="Tahoma" w:hAnsi="Tahoma" w:cs="Tahoma"/>
          <w:sz w:val="16"/>
          <w:szCs w:val="16"/>
        </w:rPr>
      </w:pPr>
    </w:p>
    <w:p w:rsidR="005E0301" w:rsidRPr="00E11BB8" w:rsidRDefault="005E0301" w:rsidP="0020048F">
      <w:pPr>
        <w:tabs>
          <w:tab w:val="left" w:pos="400"/>
        </w:tabs>
        <w:jc w:val="both"/>
        <w:rPr>
          <w:rFonts w:ascii="Tahoma" w:hAnsi="Tahoma" w:cs="Tahoma"/>
          <w:lang w:val="ru-RU"/>
        </w:rPr>
      </w:pPr>
      <w:r w:rsidRPr="00E11BB8">
        <w:rPr>
          <w:rFonts w:ascii="Tahoma" w:hAnsi="Tahoma" w:cs="Tahoma"/>
          <w:b/>
          <w:sz w:val="16"/>
          <w:szCs w:val="16"/>
          <w:lang w:val="ru-RU"/>
        </w:rPr>
        <w:t xml:space="preserve">      </w:t>
      </w:r>
    </w:p>
    <w:p w:rsidR="0018579D" w:rsidRDefault="0018579D">
      <w:pPr>
        <w:rPr>
          <w:rFonts w:ascii="Tahoma" w:hAnsi="Tahoma" w:cs="Tahoma"/>
          <w:b/>
          <w:color w:val="FF0000"/>
          <w:sz w:val="28"/>
          <w:szCs w:val="28"/>
          <w:lang w:val="sr-Cyrl-BA"/>
        </w:rPr>
      </w:pPr>
      <w:r>
        <w:rPr>
          <w:rFonts w:ascii="Tahoma" w:hAnsi="Tahoma" w:cs="Tahoma"/>
          <w:b/>
          <w:color w:val="FF0000"/>
          <w:sz w:val="28"/>
          <w:szCs w:val="28"/>
          <w:lang w:val="sr-Cyrl-BA"/>
        </w:rPr>
        <w:br w:type="page"/>
      </w:r>
    </w:p>
    <w:p w:rsidR="00AA6475" w:rsidRPr="005D0B67" w:rsidRDefault="00253BF9" w:rsidP="00AA6475">
      <w:pPr>
        <w:rPr>
          <w:rFonts w:ascii="Tahoma" w:hAnsi="Tahoma" w:cs="Tahoma"/>
          <w:b/>
          <w:sz w:val="28"/>
          <w:szCs w:val="28"/>
          <w:lang w:val="sr-Cyrl-BA"/>
        </w:rPr>
      </w:pPr>
      <w:r>
        <w:rPr>
          <w:rFonts w:ascii="Tahoma" w:hAnsi="Tahoma" w:cs="Tahoma"/>
          <w:b/>
          <w:sz w:val="28"/>
          <w:szCs w:val="28"/>
          <w:lang w:val="sr-Cyrl-BA"/>
        </w:rPr>
        <w:lastRenderedPageBreak/>
        <w:t>Mjesečna</w:t>
      </w:r>
      <w:r w:rsidR="00AA6475" w:rsidRPr="005D0B67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inflacija</w:t>
      </w:r>
      <w:r w:rsidR="005D0B67" w:rsidRPr="005D0B67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u</w:t>
      </w:r>
      <w:r w:rsidR="005D0B67" w:rsidRPr="005D0B67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januaru</w:t>
      </w:r>
      <w:r w:rsidR="005D0B67" w:rsidRPr="005D0B67">
        <w:rPr>
          <w:rFonts w:ascii="Tahoma" w:hAnsi="Tahoma" w:cs="Tahoma"/>
          <w:b/>
          <w:sz w:val="28"/>
          <w:szCs w:val="28"/>
          <w:lang w:val="sr-Cyrl-BA"/>
        </w:rPr>
        <w:t xml:space="preserve"> 2012. </w:t>
      </w:r>
      <w:r>
        <w:rPr>
          <w:rFonts w:ascii="Tahoma" w:hAnsi="Tahoma" w:cs="Tahoma"/>
          <w:b/>
          <w:sz w:val="28"/>
          <w:szCs w:val="28"/>
          <w:lang w:val="sr-Cyrl-BA"/>
        </w:rPr>
        <w:t>godine</w:t>
      </w:r>
      <w:r w:rsidR="005D0B67" w:rsidRPr="005D0B67">
        <w:rPr>
          <w:rFonts w:ascii="Tahoma" w:hAnsi="Tahoma" w:cs="Tahoma"/>
          <w:b/>
          <w:sz w:val="28"/>
          <w:szCs w:val="28"/>
          <w:lang w:val="sr-Cyrl-BA"/>
        </w:rPr>
        <w:t xml:space="preserve"> 0,9%</w:t>
      </w:r>
    </w:p>
    <w:p w:rsidR="00AA6475" w:rsidRPr="005D0B67" w:rsidRDefault="00253BF9" w:rsidP="00AA6475">
      <w:pPr>
        <w:rPr>
          <w:rFonts w:ascii="Tahoma" w:hAnsi="Tahoma" w:cs="Tahoma"/>
          <w:b/>
          <w:sz w:val="28"/>
          <w:szCs w:val="28"/>
          <w:lang w:val="sr-Cyrl-BA"/>
        </w:rPr>
      </w:pPr>
      <w:r>
        <w:rPr>
          <w:rFonts w:ascii="Tahoma" w:hAnsi="Tahoma" w:cs="Tahoma"/>
          <w:b/>
          <w:sz w:val="28"/>
          <w:szCs w:val="28"/>
          <w:lang w:val="sr-Cyrl-BA"/>
        </w:rPr>
        <w:t>Godišnja</w:t>
      </w:r>
      <w:r w:rsidR="00DA7041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inflacija</w:t>
      </w:r>
      <w:r w:rsidR="00DA7041">
        <w:rPr>
          <w:rFonts w:ascii="Tahoma" w:hAnsi="Tahoma" w:cs="Tahoma"/>
          <w:b/>
          <w:sz w:val="28"/>
          <w:szCs w:val="28"/>
          <w:lang w:val="sr-Cyrl-BA"/>
        </w:rPr>
        <w:t xml:space="preserve"> (</w:t>
      </w:r>
      <w:r>
        <w:rPr>
          <w:rFonts w:ascii="Tahoma" w:hAnsi="Tahoma" w:cs="Tahoma"/>
          <w:b/>
          <w:sz w:val="28"/>
          <w:szCs w:val="28"/>
          <w:lang w:val="sr-Cyrl-BA"/>
        </w:rPr>
        <w:t>januar</w:t>
      </w:r>
      <w:r w:rsidR="00DA7041">
        <w:rPr>
          <w:rFonts w:ascii="Tahoma" w:hAnsi="Tahoma" w:cs="Tahoma"/>
          <w:b/>
          <w:sz w:val="28"/>
          <w:szCs w:val="28"/>
          <w:lang w:val="sr-Cyrl-BA"/>
        </w:rPr>
        <w:t xml:space="preserve"> 2012/</w:t>
      </w:r>
      <w:r>
        <w:rPr>
          <w:rFonts w:ascii="Tahoma" w:hAnsi="Tahoma" w:cs="Tahoma"/>
          <w:b/>
          <w:sz w:val="28"/>
          <w:szCs w:val="28"/>
          <w:lang w:val="sr-Cyrl-BA"/>
        </w:rPr>
        <w:t>januar</w:t>
      </w:r>
      <w:r w:rsidR="00AA6475" w:rsidRPr="005D0B67">
        <w:rPr>
          <w:rFonts w:ascii="Tahoma" w:hAnsi="Tahoma" w:cs="Tahoma"/>
          <w:b/>
          <w:sz w:val="28"/>
          <w:szCs w:val="28"/>
          <w:lang w:val="sr-Cyrl-BA"/>
        </w:rPr>
        <w:t xml:space="preserve"> 2011) 2,6%</w:t>
      </w:r>
    </w:p>
    <w:p w:rsidR="00AA6475" w:rsidRPr="005D0B67" w:rsidRDefault="00AA6475" w:rsidP="00AA6475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AA6475" w:rsidRPr="005D0B67" w:rsidRDefault="00253BF9" w:rsidP="00AA6475">
      <w:pPr>
        <w:pStyle w:val="Body2"/>
        <w:tabs>
          <w:tab w:val="left" w:pos="720"/>
        </w:tabs>
        <w:ind w:firstLine="0"/>
        <w:rPr>
          <w:rFonts w:ascii="Tahoma" w:hAnsi="Tahoma" w:cs="Tahoma"/>
          <w:lang w:val="sr-Cyrl-BA"/>
        </w:rPr>
      </w:pPr>
      <w:r>
        <w:rPr>
          <w:rFonts w:ascii="Tahoma" w:hAnsi="Tahoma" w:cs="Tahoma"/>
          <w:lang w:val="sr-Cyrl-BA"/>
        </w:rPr>
        <w:t>Cijene</w:t>
      </w:r>
      <w:r w:rsidR="00AA6475" w:rsidRPr="005D0B67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proizvoda</w:t>
      </w:r>
      <w:r w:rsidR="00AA6475" w:rsidRPr="005D0B67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i</w:t>
      </w:r>
      <w:r w:rsidR="00AA6475" w:rsidRPr="005D0B67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usluga</w:t>
      </w:r>
      <w:r w:rsidR="00AA6475" w:rsidRPr="005D0B67">
        <w:rPr>
          <w:rFonts w:ascii="Tahoma" w:hAnsi="Tahoma" w:cs="Tahoma"/>
          <w:lang w:val="sr-Cyrl-BA"/>
        </w:rPr>
        <w:t xml:space="preserve">, </w:t>
      </w:r>
      <w:r>
        <w:rPr>
          <w:rFonts w:ascii="Tahoma" w:hAnsi="Tahoma" w:cs="Tahoma"/>
          <w:lang w:val="sr-Cyrl-BA"/>
        </w:rPr>
        <w:t>koje</w:t>
      </w:r>
      <w:r w:rsidR="00AA6475" w:rsidRPr="005D0B67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se</w:t>
      </w:r>
      <w:r w:rsidR="00AA6475" w:rsidRPr="005D0B67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koriste</w:t>
      </w:r>
      <w:r w:rsidR="00AA6475" w:rsidRPr="005D0B67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za</w:t>
      </w:r>
      <w:r w:rsidR="00AA6475" w:rsidRPr="005D0B67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ličnu</w:t>
      </w:r>
      <w:r w:rsidR="00AA6475" w:rsidRPr="005D0B67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potrošnju</w:t>
      </w:r>
      <w:r w:rsidR="00AA6475" w:rsidRPr="005D0B67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u</w:t>
      </w:r>
      <w:r w:rsidR="00AA6475" w:rsidRPr="005D0B67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Republici</w:t>
      </w:r>
      <w:r w:rsidR="00AA6475" w:rsidRPr="005D0B67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Srpskoj</w:t>
      </w:r>
      <w:r w:rsidR="00AA6475" w:rsidRPr="005D0B67">
        <w:rPr>
          <w:rFonts w:ascii="Tahoma" w:hAnsi="Tahoma" w:cs="Tahoma"/>
          <w:lang w:val="sr-Cyrl-BA"/>
        </w:rPr>
        <w:t xml:space="preserve">, </w:t>
      </w:r>
      <w:r>
        <w:rPr>
          <w:rFonts w:ascii="Tahoma" w:hAnsi="Tahoma" w:cs="Tahoma"/>
          <w:lang w:val="sr-Cyrl-BA"/>
        </w:rPr>
        <w:t>mjerene</w:t>
      </w:r>
      <w:r w:rsidR="00AA6475" w:rsidRPr="005D0B67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indeksom</w:t>
      </w:r>
      <w:r w:rsidR="00AA6475" w:rsidRPr="005D0B67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potrošačkih</w:t>
      </w:r>
      <w:r w:rsidR="00AA6475" w:rsidRPr="005D0B67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cijena</w:t>
      </w:r>
      <w:r w:rsidR="00AA6475" w:rsidRPr="005D0B67">
        <w:rPr>
          <w:rFonts w:ascii="Tahoma" w:hAnsi="Tahoma" w:cs="Tahoma"/>
          <w:lang w:val="sr-Cyrl-BA"/>
        </w:rPr>
        <w:t xml:space="preserve">, </w:t>
      </w:r>
      <w:r>
        <w:rPr>
          <w:rFonts w:ascii="Tahoma" w:hAnsi="Tahoma" w:cs="Tahoma"/>
          <w:lang w:val="sr-Cyrl-BA"/>
        </w:rPr>
        <w:t>u</w:t>
      </w:r>
      <w:r w:rsidR="00AA6475" w:rsidRPr="005D0B67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januaru</w:t>
      </w:r>
      <w:r w:rsidR="00AA6475" w:rsidRPr="005D0B67">
        <w:rPr>
          <w:rFonts w:ascii="Tahoma" w:hAnsi="Tahoma" w:cs="Tahoma"/>
          <w:lang w:val="sr-Cyrl-BA"/>
        </w:rPr>
        <w:t xml:space="preserve"> 2012. </w:t>
      </w:r>
      <w:r>
        <w:rPr>
          <w:rFonts w:ascii="Tahoma" w:hAnsi="Tahoma" w:cs="Tahoma"/>
          <w:lang w:val="sr-Cyrl-BA"/>
        </w:rPr>
        <w:t>godine</w:t>
      </w:r>
      <w:r w:rsidR="00AA6475" w:rsidRPr="005D0B67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u</w:t>
      </w:r>
      <w:r w:rsidR="00AA6475" w:rsidRPr="005D0B67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odnosu</w:t>
      </w:r>
      <w:r w:rsidR="00AA6475" w:rsidRPr="005D0B67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na</w:t>
      </w:r>
      <w:r w:rsidR="00AA6475" w:rsidRPr="005D0B67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decembar</w:t>
      </w:r>
      <w:r w:rsidR="00AA6475" w:rsidRPr="005D0B67">
        <w:rPr>
          <w:rFonts w:ascii="Tahoma" w:hAnsi="Tahoma" w:cs="Tahoma"/>
          <w:lang w:val="sr-Cyrl-BA"/>
        </w:rPr>
        <w:t xml:space="preserve"> 2011. </w:t>
      </w:r>
      <w:r>
        <w:rPr>
          <w:rFonts w:ascii="Tahoma" w:hAnsi="Tahoma" w:cs="Tahoma"/>
          <w:lang w:val="sr-Cyrl-BA"/>
        </w:rPr>
        <w:t>godine</w:t>
      </w:r>
      <w:r w:rsidR="00AA6475" w:rsidRPr="005D0B67">
        <w:rPr>
          <w:rFonts w:ascii="Tahoma" w:hAnsi="Tahoma" w:cs="Tahoma"/>
          <w:lang w:val="sr-Cyrl-BA"/>
        </w:rPr>
        <w:t xml:space="preserve">, </w:t>
      </w:r>
      <w:r>
        <w:rPr>
          <w:rFonts w:ascii="Tahoma" w:hAnsi="Tahoma" w:cs="Tahoma"/>
          <w:lang w:val="sr-Cyrl-BA"/>
        </w:rPr>
        <w:t>više</w:t>
      </w:r>
      <w:r w:rsidR="00AA6475" w:rsidRPr="005D0B67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su</w:t>
      </w:r>
      <w:r w:rsidR="00AA6475" w:rsidRPr="005D0B67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u</w:t>
      </w:r>
      <w:r w:rsidR="00AA6475" w:rsidRPr="005D0B67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prosjeku</w:t>
      </w:r>
      <w:r w:rsidR="00AA6475" w:rsidRPr="005D0B67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za</w:t>
      </w:r>
      <w:r w:rsidR="00AA6475" w:rsidRPr="005D0B67">
        <w:rPr>
          <w:rFonts w:ascii="Tahoma" w:hAnsi="Tahoma" w:cs="Tahoma"/>
          <w:lang w:val="sr-Cyrl-BA"/>
        </w:rPr>
        <w:t xml:space="preserve"> 0,9%.</w:t>
      </w:r>
    </w:p>
    <w:p w:rsidR="00AA6475" w:rsidRPr="004A3E23" w:rsidRDefault="00AA6475" w:rsidP="00AA6475">
      <w:pPr>
        <w:pStyle w:val="Body2"/>
        <w:tabs>
          <w:tab w:val="left" w:pos="720"/>
        </w:tabs>
        <w:ind w:firstLine="0"/>
        <w:rPr>
          <w:rFonts w:ascii="Tahoma" w:hAnsi="Tahoma" w:cs="Tahoma"/>
          <w:color w:val="FF0000"/>
          <w:szCs w:val="18"/>
        </w:rPr>
      </w:pPr>
    </w:p>
    <w:p w:rsidR="00AA6475" w:rsidRPr="005D0B67" w:rsidRDefault="00253BF9" w:rsidP="00AA6475">
      <w:pPr>
        <w:jc w:val="both"/>
        <w:rPr>
          <w:rFonts w:ascii="Tahoma" w:hAnsi="Tahoma" w:cs="Tahoma"/>
          <w:i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kod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7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12 </w:t>
      </w:r>
      <w:r>
        <w:rPr>
          <w:rFonts w:ascii="Tahoma" w:hAnsi="Tahoma" w:cs="Tahoma"/>
          <w:sz w:val="18"/>
          <w:szCs w:val="18"/>
          <w:lang w:val="sr-Cyrl-BA"/>
        </w:rPr>
        <w:t>odjeljaka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. </w:t>
      </w:r>
      <w:r>
        <w:rPr>
          <w:rFonts w:ascii="Tahoma" w:hAnsi="Tahoma" w:cs="Tahoma"/>
          <w:sz w:val="18"/>
          <w:szCs w:val="18"/>
          <w:lang w:val="sr-Cyrl-BA"/>
        </w:rPr>
        <w:t>Najveći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uticaj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ukupan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januaru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imalo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povećanje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odjeljcima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Alkoholna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duvan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BA"/>
        </w:rPr>
        <w:t>Komunikacije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>,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Prevoz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Hrana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bezalkoholna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>.</w:t>
      </w:r>
    </w:p>
    <w:p w:rsidR="00AA6475" w:rsidRPr="003C7538" w:rsidRDefault="00AA6475" w:rsidP="00AA6475">
      <w:pPr>
        <w:jc w:val="both"/>
        <w:rPr>
          <w:rFonts w:ascii="Tahoma" w:hAnsi="Tahoma" w:cs="Tahoma"/>
          <w:i/>
          <w:sz w:val="18"/>
          <w:szCs w:val="18"/>
        </w:rPr>
      </w:pPr>
    </w:p>
    <w:p w:rsidR="00AA6475" w:rsidRPr="005D0B67" w:rsidRDefault="00253BF9" w:rsidP="00AA6475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Najveće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povećanje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zabilježeno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Alkoholna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duvan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od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7,9%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to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grupi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Duvan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 </w:t>
      </w:r>
      <w:r>
        <w:rPr>
          <w:rFonts w:ascii="Tahoma" w:hAnsi="Tahoma" w:cs="Tahoma"/>
          <w:sz w:val="18"/>
          <w:szCs w:val="18"/>
          <w:lang w:val="sr-Cyrl-BA"/>
        </w:rPr>
        <w:t>gdje</w:t>
      </w:r>
      <w:r w:rsid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12,6% </w:t>
      </w:r>
      <w:r>
        <w:rPr>
          <w:rFonts w:ascii="Tahoma" w:hAnsi="Tahoma" w:cs="Tahoma"/>
          <w:sz w:val="18"/>
          <w:szCs w:val="18"/>
          <w:lang w:val="sr-Cyrl-BA"/>
        </w:rPr>
        <w:t>zbog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cigareta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usljed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akciza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duvan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duvanske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prerađevine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>.</w:t>
      </w:r>
    </w:p>
    <w:p w:rsidR="00AA6475" w:rsidRPr="004A3E23" w:rsidRDefault="00AA6475" w:rsidP="00AA6475">
      <w:pPr>
        <w:jc w:val="both"/>
        <w:rPr>
          <w:rFonts w:ascii="Tahoma" w:hAnsi="Tahoma" w:cs="Tahoma"/>
          <w:i/>
          <w:color w:val="FF0000"/>
          <w:sz w:val="18"/>
          <w:szCs w:val="18"/>
        </w:rPr>
      </w:pPr>
    </w:p>
    <w:p w:rsidR="00AA6475" w:rsidRPr="005D0B67" w:rsidRDefault="00253BF9" w:rsidP="00AA6475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Zatim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povećanje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Komunikacije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4,4%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to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grupi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Telefonske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telefaks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usluge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4,6%, </w:t>
      </w:r>
      <w:r>
        <w:rPr>
          <w:rFonts w:ascii="Tahoma" w:hAnsi="Tahoma" w:cs="Tahoma"/>
          <w:sz w:val="18"/>
          <w:szCs w:val="18"/>
          <w:lang w:val="sr-Cyrl-BA"/>
        </w:rPr>
        <w:t>prouzrokovano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povećanjem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cijene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poziva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fiksne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mreže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prema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sopstvenoj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mobilnoj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mreži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23,5%.</w:t>
      </w:r>
    </w:p>
    <w:p w:rsidR="00AA6475" w:rsidRPr="004A3E23" w:rsidRDefault="00AA6475" w:rsidP="00AA6475">
      <w:pPr>
        <w:jc w:val="both"/>
        <w:rPr>
          <w:rFonts w:ascii="Tahoma" w:eastAsia="Calibri" w:hAnsi="Tahoma" w:cs="Tahoma"/>
          <w:color w:val="FF0000"/>
          <w:sz w:val="18"/>
          <w:szCs w:val="18"/>
          <w:lang w:val="sr-Cyrl-BA"/>
        </w:rPr>
      </w:pPr>
    </w:p>
    <w:p w:rsidR="00AA6475" w:rsidRPr="005D0B67" w:rsidRDefault="00253BF9" w:rsidP="00AA6475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I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Prevoz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0,9%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to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podgrupi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Goriva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maziva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1,4% </w:t>
      </w:r>
      <w:r>
        <w:rPr>
          <w:rFonts w:ascii="Tahoma" w:hAnsi="Tahoma" w:cs="Tahoma"/>
          <w:sz w:val="18"/>
          <w:szCs w:val="18"/>
          <w:lang w:val="sr-Cyrl-BA"/>
        </w:rPr>
        <w:t>zbog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svih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vrsta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goriva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. </w:t>
      </w:r>
    </w:p>
    <w:p w:rsidR="00AA6475" w:rsidRPr="004A3E23" w:rsidRDefault="00AA6475" w:rsidP="00AA6475">
      <w:pPr>
        <w:jc w:val="both"/>
        <w:rPr>
          <w:rFonts w:ascii="Tahoma" w:eastAsia="Calibri" w:hAnsi="Tahoma" w:cs="Tahoma"/>
          <w:color w:val="FF0000"/>
          <w:sz w:val="18"/>
          <w:szCs w:val="18"/>
          <w:lang w:val="sr-Cyrl-BA"/>
        </w:rPr>
      </w:pPr>
      <w:r w:rsidRPr="004A3E23">
        <w:rPr>
          <w:rFonts w:ascii="Tahoma" w:eastAsia="Calibri" w:hAnsi="Tahoma" w:cs="Tahoma"/>
          <w:i/>
          <w:color w:val="FF0000"/>
          <w:sz w:val="18"/>
          <w:szCs w:val="18"/>
          <w:lang w:val="sr-Cyrl-BA"/>
        </w:rPr>
        <w:t xml:space="preserve"> </w:t>
      </w:r>
    </w:p>
    <w:p w:rsidR="00AA6475" w:rsidRPr="005D0B67" w:rsidRDefault="00253BF9" w:rsidP="00AA6475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Hrana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bezalkoholna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0,6%,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to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grupi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Hrana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>(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>0,6%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>),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najviše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uticalo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povećanje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Voća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5D0B67"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5,0%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Povrća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3,9% </w:t>
      </w:r>
      <w:r>
        <w:rPr>
          <w:rFonts w:ascii="Tahoma" w:hAnsi="Tahoma" w:cs="Tahoma"/>
          <w:sz w:val="18"/>
          <w:szCs w:val="18"/>
          <w:lang w:val="sr-Cyrl-BA"/>
        </w:rPr>
        <w:t>usljed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uticaja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sezonskog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povećanja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voća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povrća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. </w:t>
      </w:r>
      <w:r>
        <w:rPr>
          <w:rFonts w:ascii="Tahoma" w:hAnsi="Tahoma" w:cs="Tahoma"/>
          <w:sz w:val="18"/>
          <w:szCs w:val="18"/>
          <w:lang w:val="sr-Cyrl-BA"/>
        </w:rPr>
        <w:t>Zatim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do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povećanje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podgrupi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Mlijeko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BA"/>
        </w:rPr>
        <w:t>sir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jaja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 0,8%, </w:t>
      </w:r>
      <w:r>
        <w:rPr>
          <w:rFonts w:ascii="Tahoma" w:hAnsi="Tahoma" w:cs="Tahoma"/>
          <w:sz w:val="18"/>
          <w:szCs w:val="18"/>
          <w:lang w:val="sr-Cyrl-BA"/>
        </w:rPr>
        <w:t>došlo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zbog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jaja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2,9%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svih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vrsta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sireva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1,0%.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AA6475" w:rsidRPr="005D0B67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grupi</w:t>
      </w:r>
      <w:r w:rsidR="00AA6475" w:rsidRPr="005D0B67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Bezalkoholnih</w:t>
      </w:r>
      <w:r w:rsidR="00AA6475" w:rsidRPr="005D0B67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pića</w:t>
      </w:r>
      <w:r w:rsidR="00AA6475" w:rsidRPr="005D0B67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AA6475" w:rsidRPr="005D0B67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su</w:t>
      </w:r>
      <w:r w:rsidR="00AA6475" w:rsidRPr="005D0B67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AA6475" w:rsidRPr="005D0B67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prosjeku</w:t>
      </w:r>
      <w:r w:rsidR="00AA6475" w:rsidRPr="005D0B67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više</w:t>
      </w:r>
      <w:r w:rsidR="00AA6475" w:rsidRPr="005D0B67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AA6475" w:rsidRPr="005D0B67">
        <w:rPr>
          <w:rFonts w:ascii="Tahoma" w:eastAsia="Calibri" w:hAnsi="Tahoma" w:cs="Tahoma"/>
          <w:sz w:val="18"/>
          <w:szCs w:val="18"/>
          <w:lang w:val="sr-Cyrl-BA"/>
        </w:rPr>
        <w:t xml:space="preserve"> 0,4%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AA6475" w:rsidRPr="005D0B67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više</w:t>
      </w:r>
      <w:r w:rsidR="00AA6475" w:rsidRPr="005D0B67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AA6475" w:rsidRPr="005D0B67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kafe</w:t>
      </w:r>
      <w:r w:rsidR="00AA6475" w:rsidRPr="005D0B67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AA6475" w:rsidRPr="005D0B67">
        <w:rPr>
          <w:rFonts w:ascii="Tahoma" w:eastAsia="Calibri" w:hAnsi="Tahoma" w:cs="Tahoma"/>
          <w:sz w:val="18"/>
          <w:szCs w:val="18"/>
          <w:lang w:val="sr-Cyrl-BA"/>
        </w:rPr>
        <w:t xml:space="preserve"> 1,1%.</w:t>
      </w:r>
    </w:p>
    <w:p w:rsidR="00AA6475" w:rsidRPr="004A3E23" w:rsidRDefault="00AA6475" w:rsidP="00AA6475">
      <w:pPr>
        <w:jc w:val="both"/>
        <w:rPr>
          <w:rFonts w:ascii="Tahoma" w:eastAsia="Calibri" w:hAnsi="Tahoma" w:cs="Tahoma"/>
          <w:color w:val="FF0000"/>
          <w:sz w:val="18"/>
          <w:szCs w:val="18"/>
          <w:lang w:val="sr-Cyrl-BA"/>
        </w:rPr>
      </w:pPr>
    </w:p>
    <w:p w:rsidR="00AA6475" w:rsidRPr="005D0B67" w:rsidRDefault="00253BF9" w:rsidP="00AA6475">
      <w:pPr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Indeks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Stanovanje</w:t>
      </w:r>
      <w:r w:rsidR="00AA6475" w:rsidRPr="005D0B6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bilježi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0,2% </w:t>
      </w:r>
      <w:r>
        <w:rPr>
          <w:rFonts w:ascii="Tahoma" w:hAnsi="Tahoma" w:cs="Tahoma"/>
          <w:sz w:val="18"/>
          <w:szCs w:val="18"/>
          <w:lang w:val="sr-Cyrl-BA"/>
        </w:rPr>
        <w:t>zbog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cijene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lož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ulja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1,5%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ogrevnog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drveta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uglja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5D0B67" w:rsidRPr="005D0B67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AA6475" w:rsidRPr="005D0B67">
        <w:rPr>
          <w:rFonts w:ascii="Tahoma" w:hAnsi="Tahoma" w:cs="Tahoma"/>
          <w:sz w:val="18"/>
          <w:szCs w:val="18"/>
          <w:lang w:val="sr-Cyrl-BA"/>
        </w:rPr>
        <w:t>0,6%.</w:t>
      </w:r>
    </w:p>
    <w:p w:rsidR="00AA6475" w:rsidRPr="00DA7041" w:rsidRDefault="00253BF9" w:rsidP="00AA6475">
      <w:pPr>
        <w:spacing w:after="200" w:line="276" w:lineRule="auto"/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Cijene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usluga</w:t>
      </w:r>
      <w:r w:rsidR="00AA6475" w:rsidRPr="00DA704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koji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koriste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ličnu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potrošnju</w:t>
      </w:r>
      <w:r w:rsidR="00AA6475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AA6475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Republici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Srpskoj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>,</w:t>
      </w:r>
      <w:r w:rsidR="00AA6475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AA6475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januaru</w:t>
      </w:r>
      <w:r w:rsidR="00AA6475" w:rsidRPr="00DA7041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AA6475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isti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mjesec</w:t>
      </w:r>
      <w:r w:rsidR="00AA6475" w:rsidRPr="00DA7041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>,</w:t>
      </w:r>
      <w:r w:rsidR="00AA6475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više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prosjeku</w:t>
      </w:r>
      <w:r w:rsidR="00AA6475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AA6475" w:rsidRPr="00DA7041">
        <w:rPr>
          <w:rFonts w:ascii="Tahoma" w:hAnsi="Tahoma" w:cs="Tahoma"/>
          <w:sz w:val="18"/>
          <w:szCs w:val="18"/>
          <w:lang w:val="sr-Cyrl-CS"/>
        </w:rPr>
        <w:t xml:space="preserve"> 2,6%.</w:t>
      </w:r>
    </w:p>
    <w:p w:rsidR="00AA6475" w:rsidRPr="00DA7041" w:rsidRDefault="00253BF9" w:rsidP="00AA6475">
      <w:pPr>
        <w:jc w:val="both"/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Posmatrano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odjeljcima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namjene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potrošnje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januaru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2012.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januar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najviši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 </w:t>
      </w:r>
      <w:r>
        <w:rPr>
          <w:rFonts w:ascii="Tahoma" w:hAnsi="Tahoma" w:cs="Tahoma"/>
          <w:sz w:val="18"/>
          <w:szCs w:val="18"/>
          <w:lang w:val="sr-Cyrl-BA"/>
        </w:rPr>
        <w:t>kod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AA6475"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Alkoholna</w:t>
      </w:r>
      <w:r w:rsidR="00AA6475"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AA6475"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AA6475"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duvan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8,8%,</w:t>
      </w:r>
      <w:r w:rsidR="00AA6475"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zatim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slijede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indeksi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odjeljaka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>:</w:t>
      </w:r>
      <w:r w:rsidR="00AA6475"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Prevoz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6,9%,</w:t>
      </w:r>
      <w:r w:rsidR="00AA6475"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Komunikacije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4,2%, </w:t>
      </w:r>
      <w:r w:rsidR="00AA6475"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Hrana</w:t>
      </w:r>
      <w:r w:rsidR="00AA6475"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AA6475"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bezalkoholna</w:t>
      </w:r>
      <w:r w:rsidR="00AA6475"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2,8%, </w:t>
      </w:r>
      <w:r>
        <w:rPr>
          <w:rFonts w:ascii="Tahoma" w:hAnsi="Tahoma" w:cs="Tahoma"/>
          <w:i/>
          <w:sz w:val="18"/>
          <w:szCs w:val="18"/>
          <w:lang w:val="sr-Cyrl-BA"/>
        </w:rPr>
        <w:t>Stanovanje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2,3%,</w:t>
      </w:r>
      <w:r w:rsidR="00AA6475"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Namještaj</w:t>
      </w:r>
      <w:r w:rsidR="00AA6475"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AA6475"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pokućstvo</w:t>
      </w:r>
      <w:r w:rsidR="00AA6475"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za</w:t>
      </w:r>
      <w:r w:rsidR="00AA6475" w:rsidRPr="00DA7041">
        <w:rPr>
          <w:rFonts w:ascii="Tahoma" w:hAnsi="Tahoma" w:cs="Tahoma"/>
          <w:i/>
          <w:sz w:val="18"/>
          <w:szCs w:val="18"/>
          <w:lang w:val="sr-Cyrl-BA"/>
        </w:rPr>
        <w:t xml:space="preserve"> 1,7%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>,</w:t>
      </w:r>
      <w:r w:rsidR="00AA6475"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Restorani</w:t>
      </w:r>
      <w:r w:rsidR="00AA6475"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AA6475"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hoteli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0,7%,</w:t>
      </w:r>
      <w:r w:rsidR="00AA6475"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Obrazovanje</w:t>
      </w:r>
      <w:r w:rsidR="00AA6475"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>0,1%.</w:t>
      </w:r>
      <w:r w:rsidR="00AA6475"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Indeksi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odjeljaka</w:t>
      </w:r>
      <w:r w:rsidR="00AA6475"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Rekracija</w:t>
      </w:r>
      <w:r w:rsidR="00AA6475"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AA6475"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kultura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Ostala</w:t>
      </w:r>
      <w:r w:rsidR="00AA6475"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dobra</w:t>
      </w:r>
      <w:r w:rsidR="00AA6475"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AA6475"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usluge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AA6475"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0,2%,  </w:t>
      </w:r>
      <w:r>
        <w:rPr>
          <w:rFonts w:ascii="Tahoma" w:hAnsi="Tahoma" w:cs="Tahoma"/>
          <w:sz w:val="18"/>
          <w:szCs w:val="18"/>
          <w:lang w:val="sr-Cyrl-BA"/>
        </w:rPr>
        <w:t>indeks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Zdravstvo</w:t>
      </w:r>
      <w:r w:rsidR="00AA6475"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1,4%,</w:t>
      </w:r>
      <w:r w:rsidR="00AA6475"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dok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Odjeća</w:t>
      </w:r>
      <w:r w:rsidR="00AA6475"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AA6475" w:rsidRPr="00DA7041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obuća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AA6475" w:rsidRPr="00DA7041">
        <w:rPr>
          <w:rFonts w:ascii="Tahoma" w:hAnsi="Tahoma" w:cs="Tahoma"/>
          <w:sz w:val="18"/>
          <w:szCs w:val="18"/>
          <w:lang w:val="sr-Cyrl-BA"/>
        </w:rPr>
        <w:t xml:space="preserve"> 4,0%. </w:t>
      </w:r>
    </w:p>
    <w:p w:rsidR="004A08B4" w:rsidRPr="00B97590" w:rsidRDefault="004A08B4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932AE3" w:rsidRDefault="00253BF9" w:rsidP="00860DF8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sr-Cyrl-CS"/>
        </w:rPr>
        <w:t>Cijene</w:t>
      </w:r>
      <w:r w:rsidR="00860DF8" w:rsidRPr="00DA7041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proizvođača</w:t>
      </w:r>
      <w:r w:rsidR="00860DF8" w:rsidRPr="00DA7041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industrijskih</w:t>
      </w:r>
      <w:r w:rsidR="00860DF8" w:rsidRPr="00DA7041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proizvoda</w:t>
      </w:r>
      <w:r w:rsidR="00860DF8" w:rsidRPr="00DA7041">
        <w:rPr>
          <w:rFonts w:ascii="Tahoma" w:hAnsi="Tahoma" w:cs="Tahoma"/>
          <w:b/>
          <w:sz w:val="28"/>
          <w:szCs w:val="28"/>
          <w:lang w:val="sr-Cyrl-CS"/>
        </w:rPr>
        <w:t xml:space="preserve"> (</w:t>
      </w:r>
      <w:r w:rsidR="00860DF8" w:rsidRPr="00DA7041">
        <w:rPr>
          <w:rFonts w:ascii="Tahoma" w:hAnsi="Tahoma" w:cs="Tahoma"/>
          <w:b/>
          <w:sz w:val="28"/>
          <w:szCs w:val="28"/>
        </w:rPr>
        <w:t>I</w:t>
      </w:r>
      <w:r w:rsidR="00932AE3">
        <w:rPr>
          <w:rFonts w:ascii="Tahoma" w:hAnsi="Tahoma" w:cs="Tahoma"/>
          <w:b/>
          <w:sz w:val="28"/>
          <w:szCs w:val="28"/>
        </w:rPr>
        <w:t xml:space="preserve"> </w:t>
      </w:r>
      <w:r w:rsidR="00860DF8" w:rsidRPr="00DA7041">
        <w:rPr>
          <w:rFonts w:ascii="Tahoma" w:hAnsi="Tahoma" w:cs="Tahoma"/>
          <w:b/>
          <w:sz w:val="28"/>
          <w:szCs w:val="28"/>
          <w:lang w:val="sr-Cyrl-CS"/>
        </w:rPr>
        <w:t>201</w:t>
      </w:r>
      <w:r w:rsidR="00860DF8" w:rsidRPr="00DA7041">
        <w:rPr>
          <w:rFonts w:ascii="Tahoma" w:hAnsi="Tahoma" w:cs="Tahoma"/>
          <w:b/>
          <w:sz w:val="28"/>
          <w:szCs w:val="28"/>
          <w:lang w:val="sr-Latn-CS"/>
        </w:rPr>
        <w:t>2</w:t>
      </w:r>
      <w:r w:rsidR="00860DF8" w:rsidRPr="00DA7041">
        <w:rPr>
          <w:rFonts w:ascii="Tahoma" w:hAnsi="Tahoma" w:cs="Tahoma"/>
          <w:b/>
          <w:sz w:val="28"/>
          <w:szCs w:val="28"/>
          <w:lang w:val="sr-Cyrl-CS"/>
        </w:rPr>
        <w:t>/</w:t>
      </w:r>
      <w:r w:rsidR="00860DF8" w:rsidRPr="00DA7041">
        <w:rPr>
          <w:rFonts w:ascii="Tahoma" w:hAnsi="Tahoma" w:cs="Tahoma"/>
          <w:b/>
          <w:sz w:val="28"/>
          <w:szCs w:val="28"/>
          <w:lang w:val="sr-Latn-CS"/>
        </w:rPr>
        <w:t>XII</w:t>
      </w:r>
      <w:r w:rsidR="00FB062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860DF8" w:rsidRPr="00DA7041">
        <w:rPr>
          <w:rFonts w:ascii="Tahoma" w:hAnsi="Tahoma" w:cs="Tahoma"/>
          <w:b/>
          <w:sz w:val="28"/>
          <w:szCs w:val="28"/>
          <w:lang w:val="sr-Cyrl-CS"/>
        </w:rPr>
        <w:t>201</w:t>
      </w:r>
      <w:r w:rsidR="00DA7041" w:rsidRPr="00DA7041">
        <w:rPr>
          <w:rFonts w:ascii="Tahoma" w:hAnsi="Tahoma" w:cs="Tahoma"/>
          <w:b/>
          <w:sz w:val="28"/>
          <w:szCs w:val="28"/>
          <w:lang w:val="sr-Latn-CS"/>
        </w:rPr>
        <w:t>1</w:t>
      </w:r>
      <w:r w:rsidR="00932AE3">
        <w:rPr>
          <w:rFonts w:ascii="Tahoma" w:hAnsi="Tahoma" w:cs="Tahoma"/>
          <w:b/>
          <w:sz w:val="28"/>
          <w:szCs w:val="28"/>
          <w:lang w:val="sr-Cyrl-CS"/>
        </w:rPr>
        <w:t>)</w:t>
      </w:r>
      <w:r w:rsidR="00932AE3">
        <w:rPr>
          <w:rFonts w:ascii="Tahoma" w:hAnsi="Tahoma" w:cs="Tahoma"/>
          <w:b/>
          <w:sz w:val="28"/>
          <w:szCs w:val="28"/>
        </w:rPr>
        <w:t xml:space="preserve"> </w:t>
      </w:r>
    </w:p>
    <w:p w:rsidR="00860DF8" w:rsidRPr="00932AE3" w:rsidRDefault="00253BF9" w:rsidP="00860DF8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sr-Cyrl-CS"/>
        </w:rPr>
        <w:t>u</w:t>
      </w:r>
      <w:r w:rsidR="00860DF8" w:rsidRPr="00DA7041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prosjeku</w:t>
      </w:r>
      <w:r w:rsidR="00860DF8" w:rsidRPr="00DA7041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više</w:t>
      </w:r>
      <w:r w:rsidR="00860DF8" w:rsidRPr="00DA7041">
        <w:rPr>
          <w:rFonts w:ascii="Tahoma" w:hAnsi="Tahoma" w:cs="Tahoma"/>
          <w:b/>
          <w:sz w:val="28"/>
          <w:szCs w:val="28"/>
          <w:lang w:val="sr-Cyrl-CS"/>
        </w:rPr>
        <w:t xml:space="preserve"> 0,1%</w:t>
      </w:r>
    </w:p>
    <w:p w:rsidR="00860DF8" w:rsidRPr="005A7DC1" w:rsidRDefault="00860DF8" w:rsidP="00860DF8">
      <w:pPr>
        <w:jc w:val="both"/>
        <w:rPr>
          <w:rFonts w:ascii="Tahoma" w:hAnsi="Tahoma" w:cs="Tahoma"/>
          <w:lang w:val="sr-Cyrl-CS"/>
        </w:rPr>
      </w:pPr>
    </w:p>
    <w:p w:rsidR="00860DF8" w:rsidRPr="00DA7041" w:rsidRDefault="00253BF9" w:rsidP="00860DF8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Cijen</w:t>
      </w:r>
      <w:r w:rsidR="00860DF8" w:rsidRPr="00DA7041">
        <w:rPr>
          <w:rFonts w:ascii="Tahoma" w:hAnsi="Tahoma" w:cs="Tahoma"/>
          <w:sz w:val="18"/>
          <w:szCs w:val="18"/>
        </w:rPr>
        <w:t>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proizvođač</w:t>
      </w:r>
      <w:r w:rsidR="00860DF8" w:rsidRPr="00DA7041">
        <w:rPr>
          <w:rFonts w:ascii="Tahoma" w:hAnsi="Tahoma" w:cs="Tahoma"/>
          <w:sz w:val="18"/>
          <w:szCs w:val="18"/>
        </w:rPr>
        <w:t xml:space="preserve">a </w:t>
      </w:r>
      <w:r>
        <w:rPr>
          <w:rFonts w:ascii="Tahoma" w:hAnsi="Tahoma" w:cs="Tahoma"/>
          <w:sz w:val="18"/>
          <w:szCs w:val="18"/>
          <w:lang w:val="sr-Cyrl-CS"/>
        </w:rPr>
        <w:t>industrijskih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januaru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>20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>12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decembar</w:t>
      </w:r>
      <w:r w:rsidR="00860DF8" w:rsidRPr="00DA7041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>201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>1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>.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0,1%</w:t>
      </w:r>
      <w:r w:rsidR="00860DF8" w:rsidRPr="00DA7041">
        <w:rPr>
          <w:rFonts w:ascii="Tahoma" w:hAnsi="Tahoma" w:cs="Tahoma"/>
          <w:sz w:val="18"/>
          <w:szCs w:val="18"/>
          <w:lang w:val="sr-Latn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januar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1,6%.</w:t>
      </w:r>
    </w:p>
    <w:p w:rsidR="00860DF8" w:rsidRPr="00A23040" w:rsidRDefault="00860DF8" w:rsidP="00860DF8">
      <w:pPr>
        <w:jc w:val="both"/>
        <w:rPr>
          <w:rFonts w:ascii="Tahoma" w:hAnsi="Tahoma" w:cs="Tahoma"/>
          <w:color w:val="FF0000"/>
          <w:sz w:val="16"/>
          <w:szCs w:val="16"/>
          <w:lang w:val="sr-Latn-CS"/>
        </w:rPr>
      </w:pPr>
    </w:p>
    <w:p w:rsidR="00860DF8" w:rsidRPr="00DA7041" w:rsidRDefault="00253BF9" w:rsidP="00860DF8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hr-HR"/>
        </w:rPr>
        <w:t>Posmatrano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namjeni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januaru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>20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>12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decembar</w:t>
      </w:r>
      <w:r w:rsidR="00860DF8" w:rsidRPr="00DA7041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>201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860DF8" w:rsidRPr="00DA7041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0,2%,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kapitalnih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prozvoda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860DF8" w:rsidRPr="00DA7041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0,1%;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intermedijarnih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trajnih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kao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netrajnih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ostale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nivou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>.</w:t>
      </w:r>
    </w:p>
    <w:p w:rsidR="00860DF8" w:rsidRPr="00A23040" w:rsidRDefault="00860DF8" w:rsidP="00860DF8">
      <w:pPr>
        <w:ind w:firstLine="900"/>
        <w:jc w:val="both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860DF8" w:rsidRPr="00DA7041" w:rsidRDefault="00253BF9" w:rsidP="00860DF8">
      <w:pPr>
        <w:jc w:val="both"/>
        <w:rPr>
          <w:rFonts w:ascii="Tahoma" w:hAnsi="Tahoma" w:cs="Tahoma"/>
          <w:sz w:val="18"/>
          <w:szCs w:val="18"/>
          <w:lang w:val="sr-Latn-BA"/>
        </w:rPr>
      </w:pPr>
      <w:r>
        <w:rPr>
          <w:rFonts w:ascii="Tahoma" w:hAnsi="Tahoma" w:cs="Tahoma"/>
          <w:sz w:val="18"/>
          <w:szCs w:val="18"/>
          <w:lang w:val="sr-Cyrl-CS"/>
        </w:rPr>
        <w:t>Cijene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osmatrano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namjeni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>,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januaru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 xml:space="preserve"> 20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>12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januar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860DF8" w:rsidRPr="00DA7041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860DF8" w:rsidRPr="00DA7041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4,5%,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netrajnih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2,0%,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kapitalnih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prozvoda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0,5%,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intermedijarnih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860DF8" w:rsidRPr="00DA7041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1,6%,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trajnih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ostale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nepromijenjene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>.</w:t>
      </w:r>
    </w:p>
    <w:p w:rsidR="00860DF8" w:rsidRPr="00A23040" w:rsidRDefault="00860DF8" w:rsidP="00860DF8">
      <w:pPr>
        <w:jc w:val="both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860DF8" w:rsidRPr="00DA7041" w:rsidRDefault="00253BF9" w:rsidP="00860DF8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hr-HR"/>
        </w:rPr>
        <w:t>Posmatrano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po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industrijske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proizvodnje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 xml:space="preserve"> (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>PRODCOM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>)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>,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860DF8" w:rsidRPr="00DA7041">
        <w:rPr>
          <w:rFonts w:ascii="Tahoma" w:hAnsi="Tahoma" w:cs="Tahoma"/>
          <w:sz w:val="18"/>
          <w:szCs w:val="18"/>
        </w:rPr>
        <w:t xml:space="preserve"> 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>(</w:t>
      </w:r>
      <w:r>
        <w:rPr>
          <w:rFonts w:ascii="Tahoma" w:hAnsi="Tahoma" w:cs="Tahoma"/>
          <w:sz w:val="18"/>
          <w:szCs w:val="18"/>
          <w:lang w:val="sr-Cyrl-CS"/>
        </w:rPr>
        <w:t>C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>)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vađenje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ruda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kamena</w:t>
      </w:r>
      <w:r w:rsidR="00860DF8" w:rsidRPr="00DA7041">
        <w:rPr>
          <w:rFonts w:ascii="Tahoma" w:hAnsi="Tahoma" w:cs="Tahoma"/>
          <w:sz w:val="18"/>
          <w:szCs w:val="18"/>
        </w:rPr>
        <w:t>,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januaru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>20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>12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decembar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 xml:space="preserve"> 201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>1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>.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860DF8" w:rsidRPr="00DA7041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1,3%,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860DF8" w:rsidRPr="00DA704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D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) </w:t>
      </w:r>
      <w:r>
        <w:rPr>
          <w:rFonts w:ascii="Tahoma" w:hAnsi="Tahoma" w:cs="Tahoma"/>
          <w:sz w:val="18"/>
          <w:szCs w:val="18"/>
          <w:lang w:val="sr-Cyrl-CS"/>
        </w:rPr>
        <w:t>prerađivačka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860DF8" w:rsidRPr="00DA7041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0,1%,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)  </w:t>
      </w:r>
      <w:r>
        <w:rPr>
          <w:rFonts w:ascii="Tahoma" w:hAnsi="Tahoma" w:cs="Tahoma"/>
          <w:sz w:val="18"/>
          <w:szCs w:val="18"/>
          <w:lang w:val="sr-Cyrl-CS"/>
        </w:rPr>
        <w:t>proizvodnja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snabdijevanje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električnom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energijom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gasom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vodom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ostale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>.</w:t>
      </w:r>
    </w:p>
    <w:p w:rsidR="00860DF8" w:rsidRPr="00A23040" w:rsidRDefault="00860DF8" w:rsidP="00860DF8">
      <w:pPr>
        <w:jc w:val="both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860DF8" w:rsidRPr="00DA7041" w:rsidRDefault="00253BF9" w:rsidP="00860DF8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bs-Cyrl-BA"/>
        </w:rPr>
        <w:t>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januaru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>20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>12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januar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>20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>11</w:t>
      </w:r>
      <w:r w:rsidR="00860DF8" w:rsidRPr="00DA7041">
        <w:rPr>
          <w:rFonts w:ascii="Tahoma" w:hAnsi="Tahoma" w:cs="Tahoma"/>
          <w:sz w:val="18"/>
          <w:szCs w:val="18"/>
          <w:lang w:val="hr-HR"/>
        </w:rPr>
        <w:t>.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>,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</w:t>
      </w:r>
      <w:r w:rsidR="00860DF8" w:rsidRPr="00DA7041">
        <w:rPr>
          <w:rFonts w:ascii="Tahoma" w:hAnsi="Tahoma" w:cs="Tahoma"/>
          <w:sz w:val="18"/>
          <w:szCs w:val="18"/>
        </w:rPr>
        <w:t>j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860DF8" w:rsidRPr="00DA7041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860DF8" w:rsidRPr="00DA7041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860DF8" w:rsidRPr="00DA7041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14,9%, </w:t>
      </w:r>
      <w:r>
        <w:rPr>
          <w:rFonts w:ascii="Tahoma" w:hAnsi="Tahoma" w:cs="Tahoma"/>
          <w:bCs/>
          <w:sz w:val="18"/>
          <w:szCs w:val="18"/>
          <w:lang w:val="sr-Cyrl-CS"/>
        </w:rPr>
        <w:t>cijene</w:t>
      </w:r>
      <w:r w:rsidR="00860DF8" w:rsidRPr="00DA7041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područja</w:t>
      </w:r>
      <w:r w:rsidR="00860DF8" w:rsidRPr="00DA7041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Proizvodnja</w:t>
      </w:r>
      <w:r w:rsidR="00860DF8" w:rsidRPr="00DA7041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</w:t>
      </w:r>
      <w:r w:rsidR="00860DF8" w:rsidRPr="00DA7041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snabdijevanje</w:t>
      </w:r>
      <w:r w:rsidR="00860DF8" w:rsidRPr="00DA7041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električnom</w:t>
      </w:r>
      <w:r w:rsidR="00860DF8" w:rsidRPr="00DA7041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energijom</w:t>
      </w:r>
      <w:r w:rsidR="00860DF8" w:rsidRPr="00DA7041">
        <w:rPr>
          <w:rFonts w:ascii="Tahoma" w:hAnsi="Tahoma" w:cs="Tahoma"/>
          <w:bCs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gasom</w:t>
      </w:r>
      <w:r w:rsidR="00860DF8" w:rsidRPr="00DA7041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</w:t>
      </w:r>
      <w:r w:rsidR="00860DF8" w:rsidRPr="00DA7041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vodom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0,5%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Prerađivačka</w:t>
      </w:r>
      <w:r w:rsidR="00860DF8" w:rsidRPr="00DA7041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industrija</w:t>
      </w:r>
      <w:r w:rsidR="00860DF8" w:rsidRPr="00DA7041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u</w:t>
      </w:r>
      <w:r w:rsidR="00860DF8" w:rsidRPr="00DA7041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prosjeku</w:t>
      </w:r>
      <w:r w:rsidR="00860DF8" w:rsidRPr="00DA7041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niže</w:t>
      </w:r>
      <w:r w:rsidR="00860DF8" w:rsidRPr="00DA7041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za</w:t>
      </w:r>
      <w:r w:rsidR="00860DF8" w:rsidRPr="00DA7041">
        <w:rPr>
          <w:rFonts w:ascii="Tahoma" w:hAnsi="Tahoma" w:cs="Tahoma"/>
          <w:bCs/>
          <w:sz w:val="18"/>
          <w:szCs w:val="18"/>
          <w:lang w:val="sr-Cyrl-CS"/>
        </w:rPr>
        <w:t xml:space="preserve"> 0,2%. </w:t>
      </w:r>
    </w:p>
    <w:p w:rsidR="00860DF8" w:rsidRPr="00A23040" w:rsidRDefault="00860DF8" w:rsidP="00860DF8">
      <w:pPr>
        <w:jc w:val="both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860DF8" w:rsidRDefault="00860DF8">
      <w:pPr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br w:type="page"/>
      </w:r>
    </w:p>
    <w:p w:rsidR="00362BA7" w:rsidRPr="00B97590" w:rsidRDefault="00362BA7" w:rsidP="00362BA7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60DF8" w:rsidRPr="00DA7041" w:rsidRDefault="00253BF9" w:rsidP="00860DF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bs-Cyrl-BA"/>
        </w:rPr>
        <w:t>P</w:t>
      </w:r>
      <w:r>
        <w:rPr>
          <w:rFonts w:ascii="Tahoma" w:hAnsi="Tahoma" w:cs="Tahoma"/>
          <w:b/>
          <w:sz w:val="28"/>
          <w:szCs w:val="28"/>
          <w:lang w:val="ru-RU"/>
        </w:rPr>
        <w:t>okrivenost</w:t>
      </w:r>
      <w:r w:rsidR="00860DF8" w:rsidRPr="00DA7041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uvoza</w:t>
      </w:r>
      <w:r w:rsidR="00860DF8" w:rsidRPr="00DA7041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izvozom</w:t>
      </w:r>
      <w:r w:rsidR="00860DF8" w:rsidRPr="00DA7041">
        <w:rPr>
          <w:rFonts w:ascii="Tahoma" w:hAnsi="Tahoma" w:cs="Tahoma"/>
          <w:b/>
          <w:sz w:val="28"/>
          <w:szCs w:val="28"/>
          <w:lang w:val="sr-Cyrl-BA"/>
        </w:rPr>
        <w:t xml:space="preserve"> (</w:t>
      </w:r>
      <w:r w:rsidR="00860DF8" w:rsidRPr="00DA7041">
        <w:rPr>
          <w:rFonts w:ascii="Tahoma" w:hAnsi="Tahoma" w:cs="Tahoma"/>
          <w:b/>
          <w:sz w:val="28"/>
          <w:szCs w:val="28"/>
        </w:rPr>
        <w:t>I</w:t>
      </w:r>
      <w:r w:rsidR="00860DF8" w:rsidRPr="00DA7041">
        <w:rPr>
          <w:rFonts w:ascii="Tahoma" w:hAnsi="Tahoma" w:cs="Tahoma"/>
          <w:b/>
          <w:sz w:val="28"/>
          <w:szCs w:val="28"/>
          <w:lang w:val="ru-RU"/>
        </w:rPr>
        <w:t xml:space="preserve"> 201</w:t>
      </w:r>
      <w:r w:rsidR="00860DF8" w:rsidRPr="00DA7041">
        <w:rPr>
          <w:rFonts w:ascii="Tahoma" w:hAnsi="Tahoma" w:cs="Tahoma"/>
          <w:b/>
          <w:sz w:val="28"/>
          <w:szCs w:val="28"/>
        </w:rPr>
        <w:t>2</w:t>
      </w:r>
      <w:r w:rsidR="00860DF8" w:rsidRPr="00DA7041">
        <w:rPr>
          <w:rFonts w:ascii="Tahoma" w:hAnsi="Tahoma" w:cs="Tahoma"/>
          <w:b/>
          <w:sz w:val="28"/>
          <w:szCs w:val="28"/>
          <w:lang w:val="sr-Cyrl-BA"/>
        </w:rPr>
        <w:t>)</w:t>
      </w:r>
      <w:r w:rsidR="00860DF8" w:rsidRPr="00DA7041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860DF8" w:rsidRPr="00DA7041">
        <w:rPr>
          <w:rFonts w:ascii="Tahoma" w:hAnsi="Tahoma" w:cs="Tahoma"/>
          <w:b/>
          <w:sz w:val="28"/>
          <w:szCs w:val="28"/>
          <w:lang w:val="hr-HR"/>
        </w:rPr>
        <w:t>54</w:t>
      </w:r>
      <w:r w:rsidR="00860DF8" w:rsidRPr="00DA7041">
        <w:rPr>
          <w:rFonts w:ascii="Tahoma" w:hAnsi="Tahoma" w:cs="Tahoma"/>
          <w:b/>
          <w:sz w:val="28"/>
          <w:szCs w:val="28"/>
          <w:lang w:val="ru-RU"/>
        </w:rPr>
        <w:t>,</w:t>
      </w:r>
      <w:r w:rsidR="00860DF8" w:rsidRPr="00DA7041">
        <w:rPr>
          <w:rFonts w:ascii="Tahoma" w:hAnsi="Tahoma" w:cs="Tahoma"/>
          <w:b/>
          <w:sz w:val="28"/>
          <w:szCs w:val="28"/>
        </w:rPr>
        <w:t>5</w:t>
      </w:r>
      <w:r w:rsidR="00860DF8" w:rsidRPr="00DA7041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860DF8" w:rsidRPr="00DA7041" w:rsidRDefault="00253BF9" w:rsidP="00860DF8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sr-Cyrl-CS"/>
        </w:rPr>
        <w:t>Izvoz</w:t>
      </w:r>
      <w:r w:rsidR="00860DF8" w:rsidRPr="00DA7041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860DF8" w:rsidRPr="00DA7041">
        <w:rPr>
          <w:rFonts w:ascii="Tahoma" w:hAnsi="Tahoma" w:cs="Tahoma"/>
          <w:sz w:val="24"/>
          <w:szCs w:val="24"/>
          <w:lang w:val="hr-HR"/>
        </w:rPr>
        <w:t xml:space="preserve">(I 2012/I 2011) </w:t>
      </w:r>
      <w:r>
        <w:rPr>
          <w:rFonts w:ascii="Tahoma" w:hAnsi="Tahoma" w:cs="Tahoma"/>
          <w:sz w:val="24"/>
          <w:szCs w:val="24"/>
          <w:lang w:val="sr-Cyrl-BA"/>
        </w:rPr>
        <w:t>smanjen</w:t>
      </w:r>
      <w:r w:rsidR="00860DF8" w:rsidRPr="00DA7041">
        <w:rPr>
          <w:rFonts w:ascii="Tahoma" w:hAnsi="Tahoma" w:cs="Tahoma"/>
          <w:sz w:val="24"/>
          <w:szCs w:val="24"/>
          <w:lang w:val="sr-Cyrl-BA"/>
        </w:rPr>
        <w:t xml:space="preserve"> 9</w:t>
      </w:r>
      <w:r w:rsidR="00860DF8" w:rsidRPr="00DA7041">
        <w:rPr>
          <w:rFonts w:ascii="Tahoma" w:hAnsi="Tahoma" w:cs="Tahoma"/>
          <w:sz w:val="24"/>
          <w:szCs w:val="24"/>
          <w:lang w:val="ru-RU"/>
        </w:rPr>
        <w:t>,9%</w:t>
      </w:r>
    </w:p>
    <w:p w:rsidR="00860DF8" w:rsidRPr="005A7DC1" w:rsidRDefault="00860DF8" w:rsidP="00860DF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860DF8" w:rsidRPr="00DA7041" w:rsidRDefault="00253BF9" w:rsidP="00860DF8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okviru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ostvaren</w:t>
      </w:r>
      <w:r>
        <w:rPr>
          <w:rFonts w:ascii="Tahoma" w:hAnsi="Tahoma" w:cs="Tahoma"/>
          <w:sz w:val="18"/>
          <w:szCs w:val="18"/>
          <w:lang w:val="bs-Cyrl-BA"/>
        </w:rPr>
        <w:t>e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robne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razmjene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</w:t>
      </w:r>
      <w:r>
        <w:rPr>
          <w:rFonts w:ascii="Tahoma" w:hAnsi="Tahoma" w:cs="Tahoma"/>
          <w:sz w:val="18"/>
          <w:szCs w:val="18"/>
          <w:lang w:val="bs-Cyrl-BA"/>
        </w:rPr>
        <w:t>epublike</w:t>
      </w:r>
      <w:r w:rsidR="00860DF8" w:rsidRPr="00DA7041">
        <w:rPr>
          <w:rFonts w:ascii="Tahoma" w:hAnsi="Tahoma" w:cs="Tahoma"/>
          <w:sz w:val="18"/>
          <w:szCs w:val="18"/>
          <w:lang w:val="bs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Srpske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sa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inostranstvom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januaru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ove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procenat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pokrivenosti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uvoza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izvozom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iznosio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 54,5%. </w:t>
      </w:r>
    </w:p>
    <w:p w:rsidR="00860DF8" w:rsidRPr="00681593" w:rsidRDefault="00860DF8" w:rsidP="00860DF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:rsidR="00860DF8" w:rsidRPr="00DA7041" w:rsidRDefault="00253BF9" w:rsidP="00860DF8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januaru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ostvaren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158 </w:t>
      </w:r>
      <w:r>
        <w:rPr>
          <w:rFonts w:ascii="Tahoma" w:hAnsi="Tahoma" w:cs="Tahoma"/>
          <w:sz w:val="18"/>
          <w:szCs w:val="18"/>
          <w:lang w:val="sr-Cyrl-CS"/>
        </w:rPr>
        <w:t>milion</w:t>
      </w:r>
      <w:r w:rsidR="00860DF8" w:rsidRPr="00DA7041">
        <w:rPr>
          <w:rFonts w:ascii="Tahoma" w:hAnsi="Tahoma" w:cs="Tahoma"/>
          <w:sz w:val="18"/>
          <w:szCs w:val="18"/>
        </w:rPr>
        <w:t>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što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9,9% </w:t>
      </w:r>
      <w:r>
        <w:rPr>
          <w:rFonts w:ascii="Tahoma" w:hAnsi="Tahoma" w:cs="Tahoma"/>
          <w:sz w:val="18"/>
          <w:szCs w:val="18"/>
          <w:lang w:val="sr-Cyrl-CS"/>
        </w:rPr>
        <w:t>manje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mjesec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prethodne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Uvoz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iznosio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291 </w:t>
      </w:r>
      <w:r>
        <w:rPr>
          <w:rFonts w:ascii="Tahoma" w:hAnsi="Tahoma" w:cs="Tahoma"/>
          <w:sz w:val="18"/>
          <w:szCs w:val="18"/>
          <w:lang w:val="sr-Cyrl-CS"/>
        </w:rPr>
        <w:t>milion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što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2,8%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mjesec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prethodne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>.</w:t>
      </w:r>
    </w:p>
    <w:p w:rsidR="00860DF8" w:rsidRPr="00681593" w:rsidRDefault="00860DF8" w:rsidP="00860DF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FF0000"/>
          <w:sz w:val="18"/>
          <w:szCs w:val="18"/>
          <w:lang w:val="ru-RU"/>
        </w:rPr>
      </w:pPr>
    </w:p>
    <w:p w:rsidR="00860DF8" w:rsidRPr="00DA7041" w:rsidRDefault="00253BF9" w:rsidP="00860DF8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U</w:t>
      </w:r>
      <w:r w:rsidR="00860DF8" w:rsidRPr="00DA704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januaru</w:t>
      </w:r>
      <w:r w:rsidR="00860DF8" w:rsidRPr="00DA7041">
        <w:rPr>
          <w:rFonts w:ascii="Tahoma" w:hAnsi="Tahoma" w:cs="Tahoma"/>
          <w:sz w:val="18"/>
          <w:szCs w:val="18"/>
          <w:lang w:val="ru-RU"/>
        </w:rPr>
        <w:t xml:space="preserve"> 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860DF8" w:rsidRPr="00DA704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spoljnotrgovinski</w:t>
      </w:r>
      <w:r w:rsidR="00860DF8" w:rsidRPr="00DA704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robni</w:t>
      </w:r>
      <w:r w:rsidR="00860DF8" w:rsidRPr="00DA704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deficit</w:t>
      </w:r>
      <w:r w:rsidR="00860DF8" w:rsidRPr="00DA704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iznosio</w:t>
      </w:r>
      <w:r w:rsidR="00860DF8" w:rsidRPr="00DA704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DA7041" w:rsidRPr="00DA7041">
        <w:rPr>
          <w:rFonts w:ascii="Tahoma" w:hAnsi="Tahoma" w:cs="Tahoma"/>
          <w:sz w:val="18"/>
          <w:szCs w:val="18"/>
          <w:lang w:val="ru-RU"/>
        </w:rPr>
        <w:t xml:space="preserve"> </w:t>
      </w:r>
      <w:r w:rsidR="00860DF8" w:rsidRPr="00DA7041">
        <w:rPr>
          <w:rFonts w:ascii="Tahoma" w:hAnsi="Tahoma" w:cs="Tahoma"/>
          <w:sz w:val="18"/>
          <w:szCs w:val="18"/>
          <w:lang w:val="ru-RU"/>
        </w:rPr>
        <w:t xml:space="preserve">132 </w:t>
      </w:r>
      <w:r>
        <w:rPr>
          <w:rFonts w:ascii="Tahoma" w:hAnsi="Tahoma" w:cs="Tahoma"/>
          <w:sz w:val="18"/>
          <w:szCs w:val="18"/>
          <w:lang w:val="ru-RU"/>
        </w:rPr>
        <w:t>miliona</w:t>
      </w:r>
      <w:r w:rsidR="00860DF8" w:rsidRPr="00DA704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KM</w:t>
      </w:r>
      <w:r w:rsidR="00860DF8" w:rsidRPr="00DA7041">
        <w:rPr>
          <w:rFonts w:ascii="Tahoma" w:hAnsi="Tahoma" w:cs="Tahoma"/>
          <w:sz w:val="18"/>
          <w:szCs w:val="18"/>
          <w:lang w:val="ru-RU"/>
        </w:rPr>
        <w:t>.</w:t>
      </w:r>
    </w:p>
    <w:p w:rsidR="00860DF8" w:rsidRPr="00681593" w:rsidRDefault="00860DF8" w:rsidP="00860DF8">
      <w:pPr>
        <w:jc w:val="both"/>
        <w:rPr>
          <w:rFonts w:ascii="Tahoma" w:hAnsi="Tahoma" w:cs="Tahoma"/>
          <w:b/>
          <w:color w:val="FF0000"/>
          <w:sz w:val="18"/>
          <w:szCs w:val="18"/>
          <w:lang w:val="ru-RU"/>
        </w:rPr>
      </w:pPr>
    </w:p>
    <w:p w:rsidR="00860DF8" w:rsidRPr="00DA7041" w:rsidRDefault="00253BF9" w:rsidP="00860DF8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  <w:r>
        <w:rPr>
          <w:rFonts w:ascii="Tahoma" w:hAnsi="Tahoma" w:cs="Tahoma"/>
          <w:szCs w:val="18"/>
          <w:lang w:val="ru-RU"/>
        </w:rPr>
        <w:t>U</w:t>
      </w:r>
      <w:r w:rsidR="00860DF8" w:rsidRPr="00DA7041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pogledu</w:t>
      </w:r>
      <w:r w:rsidR="00860DF8" w:rsidRPr="00DA7041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geografske</w:t>
      </w:r>
      <w:r w:rsidR="00860DF8" w:rsidRPr="00DA7041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distribucije</w:t>
      </w:r>
      <w:r w:rsidR="00860DF8" w:rsidRPr="00DA7041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robne</w:t>
      </w:r>
      <w:r w:rsidR="00860DF8" w:rsidRPr="00DA7041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razmjene</w:t>
      </w:r>
      <w:r w:rsidR="00860DF8" w:rsidRPr="00DA7041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Republik</w:t>
      </w:r>
      <w:r w:rsidR="00860DF8" w:rsidRPr="00DA7041">
        <w:rPr>
          <w:rFonts w:ascii="Tahoma" w:hAnsi="Tahoma" w:cs="Tahoma"/>
          <w:szCs w:val="18"/>
        </w:rPr>
        <w:t>e</w:t>
      </w:r>
      <w:r w:rsidR="00860DF8" w:rsidRPr="00DA7041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Srpsk</w:t>
      </w:r>
      <w:r w:rsidR="00860DF8" w:rsidRPr="00DA7041">
        <w:rPr>
          <w:rFonts w:ascii="Tahoma" w:hAnsi="Tahoma" w:cs="Tahoma"/>
          <w:szCs w:val="18"/>
        </w:rPr>
        <w:t>e</w:t>
      </w:r>
      <w:r w:rsidR="00860DF8" w:rsidRPr="00DA7041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sa</w:t>
      </w:r>
      <w:r w:rsidR="00860DF8" w:rsidRPr="00DA7041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inostranstvom</w:t>
      </w:r>
      <w:r w:rsidR="00860DF8" w:rsidRPr="00DA7041">
        <w:rPr>
          <w:rFonts w:ascii="Tahoma" w:hAnsi="Tahoma" w:cs="Tahoma"/>
          <w:szCs w:val="18"/>
          <w:lang w:val="ru-RU"/>
        </w:rPr>
        <w:t xml:space="preserve">, </w:t>
      </w:r>
      <w:r>
        <w:rPr>
          <w:rFonts w:ascii="Tahoma" w:hAnsi="Tahoma" w:cs="Tahoma"/>
          <w:szCs w:val="18"/>
          <w:lang w:val="ru-RU"/>
        </w:rPr>
        <w:t>u</w:t>
      </w:r>
      <w:r w:rsidR="00860DF8" w:rsidRPr="00DA7041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januaru</w:t>
      </w:r>
      <w:r w:rsidR="00860DF8" w:rsidRPr="00DA7041">
        <w:rPr>
          <w:rFonts w:ascii="Tahoma" w:hAnsi="Tahoma" w:cs="Tahoma"/>
          <w:szCs w:val="18"/>
          <w:lang w:val="ru-RU"/>
        </w:rPr>
        <w:t xml:space="preserve"> </w:t>
      </w:r>
      <w:r w:rsidR="00860DF8" w:rsidRPr="00DA7041">
        <w:rPr>
          <w:rFonts w:ascii="Tahoma" w:hAnsi="Tahoma" w:cs="Tahoma"/>
          <w:szCs w:val="18"/>
          <w:lang w:val="sr-Cyrl-CS"/>
        </w:rPr>
        <w:t xml:space="preserve">2012. </w:t>
      </w:r>
      <w:r>
        <w:rPr>
          <w:rFonts w:ascii="Tahoma" w:hAnsi="Tahoma" w:cs="Tahoma"/>
          <w:szCs w:val="18"/>
          <w:lang w:val="sr-Cyrl-CS"/>
        </w:rPr>
        <w:t>godine</w:t>
      </w:r>
      <w:r w:rsidR="00860DF8" w:rsidRPr="00DA7041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najviše</w:t>
      </w:r>
      <w:r w:rsidR="00860DF8" w:rsidRPr="00DA704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se</w:t>
      </w:r>
      <w:r w:rsidR="00860DF8" w:rsidRPr="00DA704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izvozilo</w:t>
      </w:r>
      <w:r w:rsidR="00860DF8" w:rsidRPr="00DA704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860DF8" w:rsidRPr="00DA704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Italiju</w:t>
      </w:r>
      <w:r w:rsidR="00860DF8" w:rsidRPr="00DA704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</w:t>
      </w:r>
      <w:r w:rsidR="00860DF8" w:rsidRPr="00DA704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to</w:t>
      </w:r>
      <w:r w:rsidR="00860DF8" w:rsidRPr="00DA704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860DF8" w:rsidRPr="00DA704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vrijednosti</w:t>
      </w:r>
      <w:r w:rsidR="00860DF8" w:rsidRPr="00DA704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od</w:t>
      </w:r>
      <w:r w:rsidR="00860DF8" w:rsidRPr="00DA7041">
        <w:rPr>
          <w:rFonts w:ascii="Tahoma" w:hAnsi="Tahoma" w:cs="Tahoma"/>
          <w:szCs w:val="18"/>
          <w:lang w:val="sr-Cyrl-CS"/>
        </w:rPr>
        <w:t xml:space="preserve"> 27 </w:t>
      </w:r>
      <w:r>
        <w:rPr>
          <w:rFonts w:ascii="Tahoma" w:hAnsi="Tahoma" w:cs="Tahoma"/>
          <w:szCs w:val="18"/>
          <w:lang w:val="sr-Cyrl-CS"/>
        </w:rPr>
        <w:t>miliona</w:t>
      </w:r>
      <w:r w:rsidR="00860DF8" w:rsidRPr="00DA704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KM</w:t>
      </w:r>
      <w:r w:rsidR="00860DF8" w:rsidRPr="00DA7041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odnosno</w:t>
      </w:r>
      <w:r w:rsidR="00860DF8" w:rsidRPr="00DA7041">
        <w:rPr>
          <w:rFonts w:ascii="Tahoma" w:hAnsi="Tahoma" w:cs="Tahoma"/>
          <w:szCs w:val="18"/>
          <w:lang w:val="sr-Cyrl-CS"/>
        </w:rPr>
        <w:t xml:space="preserve"> 17,1%</w:t>
      </w:r>
      <w:r w:rsidR="00860DF8" w:rsidRPr="00DA7041">
        <w:rPr>
          <w:rFonts w:ascii="Tahoma" w:hAnsi="Tahoma" w:cs="Tahoma"/>
          <w:szCs w:val="18"/>
          <w:lang w:val="ru-RU"/>
        </w:rPr>
        <w:t xml:space="preserve">, </w:t>
      </w:r>
      <w:r>
        <w:rPr>
          <w:rFonts w:ascii="Tahoma" w:hAnsi="Tahoma" w:cs="Tahoma"/>
          <w:szCs w:val="18"/>
          <w:lang w:val="sr-Cyrl-CS"/>
        </w:rPr>
        <w:t>te</w:t>
      </w:r>
      <w:r w:rsidR="00860DF8" w:rsidRPr="00DA704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860DF8" w:rsidRPr="00DA704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Srbiju</w:t>
      </w:r>
      <w:r w:rsidR="00860DF8" w:rsidRPr="00DA7041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u</w:t>
      </w:r>
      <w:r w:rsidR="00860DF8" w:rsidRPr="00DA704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vrijednosti</w:t>
      </w:r>
      <w:r w:rsidR="00860DF8" w:rsidRPr="00DA704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od</w:t>
      </w:r>
      <w:r w:rsidR="00860DF8" w:rsidRPr="00DA7041">
        <w:rPr>
          <w:rFonts w:ascii="Tahoma" w:hAnsi="Tahoma" w:cs="Tahoma"/>
          <w:szCs w:val="18"/>
          <w:lang w:val="sr-Cyrl-CS"/>
        </w:rPr>
        <w:t xml:space="preserve"> 20 </w:t>
      </w:r>
      <w:r>
        <w:rPr>
          <w:rFonts w:ascii="Tahoma" w:hAnsi="Tahoma" w:cs="Tahoma"/>
          <w:szCs w:val="18"/>
          <w:lang w:val="sr-Cyrl-CS"/>
        </w:rPr>
        <w:t>miliona</w:t>
      </w:r>
      <w:r w:rsidR="00860DF8" w:rsidRPr="00DA704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KM</w:t>
      </w:r>
      <w:r w:rsidR="00860DF8" w:rsidRPr="00DA7041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odnosno</w:t>
      </w:r>
      <w:r w:rsidR="00860DF8" w:rsidRPr="00DA7041">
        <w:rPr>
          <w:rFonts w:ascii="Tahoma" w:hAnsi="Tahoma" w:cs="Tahoma"/>
          <w:szCs w:val="18"/>
          <w:lang w:val="sr-Cyrl-CS"/>
        </w:rPr>
        <w:t xml:space="preserve"> 12,8% </w:t>
      </w:r>
      <w:r>
        <w:rPr>
          <w:rFonts w:ascii="Tahoma" w:hAnsi="Tahoma" w:cs="Tahoma"/>
          <w:szCs w:val="18"/>
          <w:lang w:val="sr-Cyrl-CS"/>
        </w:rPr>
        <w:t>od</w:t>
      </w:r>
      <w:r w:rsidR="00860DF8" w:rsidRPr="00DA704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ukupnog</w:t>
      </w:r>
      <w:r w:rsidR="00860DF8" w:rsidRPr="00DA704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ostvarenog</w:t>
      </w:r>
      <w:r w:rsidR="00860DF8" w:rsidRPr="00DA7041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izvoza</w:t>
      </w:r>
      <w:r w:rsidR="00860DF8" w:rsidRPr="00DA7041">
        <w:rPr>
          <w:rFonts w:ascii="Tahoma" w:hAnsi="Tahoma" w:cs="Tahoma"/>
          <w:szCs w:val="18"/>
          <w:lang w:val="sr-Cyrl-CS"/>
        </w:rPr>
        <w:t>.</w:t>
      </w:r>
    </w:p>
    <w:p w:rsidR="00860DF8" w:rsidRPr="00E2141A" w:rsidRDefault="00860DF8" w:rsidP="00860DF8">
      <w:pPr>
        <w:pStyle w:val="Body2"/>
        <w:tabs>
          <w:tab w:val="left" w:pos="408"/>
        </w:tabs>
        <w:ind w:firstLine="0"/>
        <w:rPr>
          <w:rFonts w:ascii="Tahoma" w:hAnsi="Tahoma" w:cs="Tahoma"/>
          <w:color w:val="FF0000"/>
          <w:szCs w:val="18"/>
          <w:lang w:val="sr-Cyrl-CS"/>
        </w:rPr>
      </w:pPr>
    </w:p>
    <w:p w:rsidR="00860DF8" w:rsidRPr="00DA7041" w:rsidRDefault="00253BF9" w:rsidP="00860DF8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mjesecu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n</w:t>
      </w:r>
      <w:r>
        <w:rPr>
          <w:rFonts w:ascii="Tahoma" w:hAnsi="Tahoma" w:cs="Tahoma"/>
          <w:sz w:val="18"/>
          <w:szCs w:val="18"/>
          <w:lang w:val="sr-Cyrl-CS"/>
        </w:rPr>
        <w:t>ajviše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uvozilo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Rusije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to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96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odnosno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33,1%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Srbije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37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odnosno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12,7%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ostvarenog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>.</w:t>
      </w:r>
    </w:p>
    <w:p w:rsidR="00860DF8" w:rsidRPr="005A7DC1" w:rsidRDefault="00860DF8" w:rsidP="00860DF8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60DF8" w:rsidRPr="00DA7041" w:rsidRDefault="00253BF9" w:rsidP="00860DF8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bCs/>
          <w:sz w:val="18"/>
          <w:szCs w:val="18"/>
          <w:lang w:val="ru-RU"/>
        </w:rPr>
        <w:t>Posmatrano</w:t>
      </w:r>
      <w:r w:rsidR="00860DF8" w:rsidRPr="00DA7041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po</w:t>
      </w:r>
      <w:r w:rsidR="00860DF8" w:rsidRPr="00DA7041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grupama</w:t>
      </w:r>
      <w:r w:rsidR="00860DF8" w:rsidRPr="00DA7041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proizvoda</w:t>
      </w:r>
      <w:r w:rsidR="00860DF8" w:rsidRPr="00DA7041">
        <w:rPr>
          <w:rFonts w:ascii="Tahoma" w:hAnsi="Tahoma" w:cs="Tahoma"/>
          <w:bCs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bCs/>
          <w:sz w:val="18"/>
          <w:szCs w:val="18"/>
          <w:lang w:val="ru-RU"/>
        </w:rPr>
        <w:t>u</w:t>
      </w:r>
      <w:r w:rsidR="00860DF8" w:rsidRPr="00DA7041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januaru</w:t>
      </w:r>
      <w:r w:rsidR="00860DF8" w:rsidRPr="00DA7041">
        <w:rPr>
          <w:rFonts w:ascii="Tahoma" w:hAnsi="Tahoma" w:cs="Tahoma"/>
          <w:sz w:val="18"/>
          <w:szCs w:val="18"/>
          <w:lang w:val="ru-RU"/>
        </w:rPr>
        <w:t xml:space="preserve"> 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najveće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učešće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ostvaruju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naftna</w:t>
      </w:r>
      <w:r w:rsidR="00860DF8" w:rsidRPr="00DA704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860DF8" w:rsidRPr="00DA704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860DF8" w:rsidRPr="00DA704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860DF8" w:rsidRPr="00DA704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dobijena</w:t>
      </w:r>
      <w:r w:rsidR="00860DF8" w:rsidRPr="00DA704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860DF8" w:rsidRPr="00DA704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bitumenoznih</w:t>
      </w:r>
      <w:r w:rsidR="00860DF8" w:rsidRPr="00DA704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minerala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osim</w:t>
      </w:r>
      <w:r w:rsidR="00860DF8" w:rsidRPr="00DA704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sirovih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>)</w:t>
      </w:r>
      <w:r w:rsidR="00860DF8" w:rsidRPr="00DA704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ukupnom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vrijednošću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20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što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12,4%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ukupnog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izvoza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najveće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učešće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uvozu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ostvaruje</w:t>
      </w:r>
      <w:r w:rsidR="00860DF8" w:rsidRPr="00DA7041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</w:t>
      </w:r>
      <w:r>
        <w:rPr>
          <w:rFonts w:ascii="Tahoma" w:hAnsi="Tahoma" w:cs="Tahoma"/>
          <w:sz w:val="18"/>
          <w:szCs w:val="18"/>
          <w:lang w:val="ru-RU"/>
        </w:rPr>
        <w:t>aft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860DF8" w:rsidRPr="00DA704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dobijena</w:t>
      </w:r>
      <w:r w:rsidR="00860DF8" w:rsidRPr="00DA704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860DF8" w:rsidRPr="00DA704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bitumenoznih</w:t>
      </w:r>
      <w:r w:rsidR="00860DF8" w:rsidRPr="00DA7041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minerala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sirov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), </w:t>
      </w:r>
      <w:r>
        <w:rPr>
          <w:rFonts w:ascii="Tahoma" w:hAnsi="Tahoma" w:cs="Tahoma"/>
          <w:sz w:val="18"/>
          <w:szCs w:val="18"/>
          <w:lang w:val="sr-Cyrl-BA"/>
        </w:rPr>
        <w:t>sa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ukupnom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vrijednošću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 95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 32,8%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ukupnog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uvoza</w:t>
      </w:r>
      <w:r w:rsidR="00860DF8" w:rsidRPr="00DA7041">
        <w:rPr>
          <w:rFonts w:ascii="Tahoma" w:hAnsi="Tahoma" w:cs="Tahoma"/>
          <w:sz w:val="18"/>
          <w:szCs w:val="18"/>
          <w:lang w:val="sr-Cyrl-BA"/>
        </w:rPr>
        <w:t>.</w:t>
      </w:r>
    </w:p>
    <w:p w:rsidR="00B97590" w:rsidRPr="00B97590" w:rsidRDefault="00B97590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DB6D76" w:rsidRDefault="00253BF9" w:rsidP="00B97590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1" type="#_x0000_t202" style="position:absolute;left:0;text-align:left;margin-left:204.75pt;margin-top:213.85pt;width:175.85pt;height:22.2pt;z-index:251657216;mso-width-relative:margin;mso-height-relative:margin" stroked="f">
            <v:textbox style="mso-next-textbox:#_x0000_s1061">
              <w:txbxContent>
                <w:p w:rsidR="00144CB0" w:rsidRPr="00B96FEE" w:rsidRDefault="00144CB0" w:rsidP="0078288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96FEE">
                    <w:rPr>
                      <w:rFonts w:ascii="Tahoma" w:hAnsi="Tahoma" w:cs="Tahoma"/>
                      <w:sz w:val="18"/>
                      <w:szCs w:val="18"/>
                    </w:rPr>
                    <w:t>2011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.             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 xml:space="preserve"> 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 xml:space="preserve">  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2012.</w:t>
                  </w:r>
                </w:p>
              </w:txbxContent>
            </v:textbox>
          </v:shape>
        </w:pict>
      </w:r>
      <w:r w:rsidR="00860DF8" w:rsidRPr="00860DF8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370BBF9" wp14:editId="36E81553">
            <wp:extent cx="4579951" cy="2743200"/>
            <wp:effectExtent l="0" t="0" r="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0" type="#_x0000_t202" style="position:absolute;left:0;text-align:left;margin-left:117.1pt;margin-top:217.35pt;width:36.15pt;height:16.85pt;z-index:251656192;mso-height-percent:200;mso-position-horizontal-relative:text;mso-position-vertical-relative:text;mso-height-percent:200;mso-width-relative:margin;mso-height-relative:margin" stroked="f">
            <v:textbox style="mso-next-textbox:#_x0000_s1060;mso-fit-shape-to-text:t">
              <w:txbxContent>
                <w:p w:rsidR="00144CB0" w:rsidRPr="00860DF8" w:rsidRDefault="00144CB0" w:rsidP="00860DF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B97590" w:rsidRPr="00B97590" w:rsidRDefault="00B97590" w:rsidP="00B97590">
      <w:pPr>
        <w:jc w:val="center"/>
        <w:rPr>
          <w:rFonts w:ascii="Tahoma" w:hAnsi="Tahoma" w:cs="Tahoma"/>
          <w:sz w:val="18"/>
          <w:szCs w:val="18"/>
        </w:rPr>
      </w:pPr>
    </w:p>
    <w:p w:rsidR="00DB6D76" w:rsidRPr="00B96FEE" w:rsidRDefault="00DB6D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97590" w:rsidRPr="00E11BB8" w:rsidRDefault="00253BF9" w:rsidP="00B97590">
      <w:pPr>
        <w:tabs>
          <w:tab w:val="left" w:pos="2535"/>
        </w:tabs>
        <w:jc w:val="center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sz w:val="18"/>
          <w:szCs w:val="18"/>
          <w:lang w:val="ru-RU"/>
        </w:rPr>
        <w:t>Grafikon</w:t>
      </w:r>
      <w:r w:rsidR="00B97590" w:rsidRPr="00B96FEE">
        <w:rPr>
          <w:rFonts w:ascii="Tahoma" w:hAnsi="Tahoma" w:cs="Tahoma"/>
          <w:sz w:val="18"/>
          <w:szCs w:val="18"/>
          <w:lang w:val="ru-RU"/>
        </w:rPr>
        <w:t xml:space="preserve"> 2. </w:t>
      </w:r>
      <w:r>
        <w:rPr>
          <w:rFonts w:ascii="Tahoma" w:hAnsi="Tahoma" w:cs="Tahoma"/>
          <w:iCs/>
          <w:sz w:val="18"/>
          <w:szCs w:val="18"/>
          <w:lang w:val="sr-Cyrl-CS"/>
        </w:rPr>
        <w:t>Iz</w:t>
      </w:r>
      <w:r>
        <w:rPr>
          <w:rFonts w:ascii="Tahoma" w:hAnsi="Tahoma" w:cs="Tahoma"/>
          <w:iCs/>
          <w:sz w:val="18"/>
          <w:szCs w:val="18"/>
          <w:lang w:val="ru-RU"/>
        </w:rPr>
        <w:t>voz</w:t>
      </w:r>
      <w:r w:rsidR="00B97590" w:rsidRPr="00B96FEE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i</w:t>
      </w:r>
      <w:r w:rsidR="00B97590" w:rsidRPr="00B96FEE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sr-Cyrl-CS"/>
        </w:rPr>
        <w:t>u</w:t>
      </w:r>
      <w:r>
        <w:rPr>
          <w:rFonts w:ascii="Tahoma" w:hAnsi="Tahoma" w:cs="Tahoma"/>
          <w:iCs/>
          <w:sz w:val="18"/>
          <w:szCs w:val="18"/>
          <w:lang w:val="ru-RU"/>
        </w:rPr>
        <w:t>voz</w:t>
      </w:r>
      <w:r w:rsidR="00B97590" w:rsidRPr="00B96FEE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po</w:t>
      </w:r>
      <w:r w:rsidR="00B97590" w:rsidRPr="00B96FEE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mjesecima</w:t>
      </w:r>
      <w:r w:rsidR="00B97590" w:rsidRPr="00B96FEE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u</w:t>
      </w:r>
      <w:r w:rsidR="00B97590" w:rsidRPr="00B96FEE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hilj</w:t>
      </w:r>
      <w:r>
        <w:rPr>
          <w:rFonts w:ascii="Tahoma" w:hAnsi="Tahoma" w:cs="Tahoma"/>
          <w:iCs/>
          <w:sz w:val="18"/>
          <w:szCs w:val="18"/>
          <w:lang w:val="sr-Cyrl-CS"/>
        </w:rPr>
        <w:t>adama</w:t>
      </w:r>
      <w:r w:rsidR="00B97590" w:rsidRPr="00B96FEE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sr-Cyrl-CS"/>
        </w:rPr>
        <w:t>KM</w:t>
      </w:r>
    </w:p>
    <w:p w:rsidR="0078288A" w:rsidRPr="00E11BB8" w:rsidRDefault="0078288A" w:rsidP="00F872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</w:rPr>
      </w:pPr>
    </w:p>
    <w:p w:rsidR="00AF1FE7" w:rsidRPr="00E11BB8" w:rsidRDefault="00AF1FE7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</w:rPr>
      </w:pPr>
    </w:p>
    <w:p w:rsidR="005E0301" w:rsidRPr="00E11BB8" w:rsidRDefault="005E0301" w:rsidP="0020048F">
      <w:pPr>
        <w:tabs>
          <w:tab w:val="left" w:pos="4545"/>
        </w:tabs>
        <w:jc w:val="both"/>
        <w:rPr>
          <w:rFonts w:ascii="Tahoma" w:hAnsi="Tahoma" w:cs="Tahoma"/>
          <w:b/>
        </w:rPr>
      </w:pPr>
    </w:p>
    <w:p w:rsidR="003B0DFC" w:rsidRPr="00E11BB8" w:rsidRDefault="003B0DFC" w:rsidP="00F8723A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D11D2E" w:rsidRPr="00E11BB8" w:rsidRDefault="00D11D2E" w:rsidP="0020048F">
      <w:pPr>
        <w:tabs>
          <w:tab w:val="left" w:pos="2535"/>
        </w:tabs>
        <w:jc w:val="both"/>
        <w:rPr>
          <w:rFonts w:ascii="Tahoma" w:hAnsi="Tahoma" w:cs="Tahoma"/>
          <w:iCs/>
          <w:sz w:val="16"/>
          <w:szCs w:val="16"/>
        </w:rPr>
      </w:pPr>
    </w:p>
    <w:p w:rsidR="009F6652" w:rsidRDefault="009F6652" w:rsidP="00EE6130">
      <w:pPr>
        <w:rPr>
          <w:rFonts w:ascii="Tahoma" w:hAnsi="Tahoma" w:cs="Tahoma"/>
          <w:b/>
          <w:spacing w:val="-16"/>
          <w:sz w:val="28"/>
          <w:szCs w:val="28"/>
        </w:rPr>
      </w:pPr>
    </w:p>
    <w:p w:rsidR="00144CB0" w:rsidRPr="00144CB0" w:rsidRDefault="00EE6130" w:rsidP="00144CB0">
      <w:pPr>
        <w:tabs>
          <w:tab w:val="left" w:pos="0"/>
          <w:tab w:val="left" w:pos="1100"/>
        </w:tabs>
        <w:jc w:val="both"/>
        <w:rPr>
          <w:lang w:val="sr-Cyrl-CS"/>
        </w:rPr>
      </w:pPr>
      <w:r>
        <w:rPr>
          <w:rFonts w:ascii="Tahoma" w:hAnsi="Tahoma" w:cs="Tahoma"/>
          <w:b/>
          <w:spacing w:val="-16"/>
          <w:sz w:val="28"/>
          <w:szCs w:val="28"/>
        </w:rPr>
        <w:br w:type="page"/>
      </w:r>
      <w:r w:rsidR="00253BF9">
        <w:rPr>
          <w:rFonts w:ascii="Tahoma" w:hAnsi="Tahoma" w:cs="Tahoma"/>
          <w:b/>
          <w:spacing w:val="-4"/>
          <w:sz w:val="28"/>
          <w:szCs w:val="28"/>
          <w:lang w:val="sr-Cyrl-CS"/>
        </w:rPr>
        <w:lastRenderedPageBreak/>
        <w:t>Indeks</w:t>
      </w:r>
      <w:r w:rsidR="00144CB0" w:rsidRPr="00144CB0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 </w:t>
      </w:r>
      <w:r w:rsidR="00253BF9">
        <w:rPr>
          <w:rFonts w:ascii="Tahoma" w:hAnsi="Tahoma" w:cs="Tahoma"/>
          <w:b/>
          <w:spacing w:val="-4"/>
          <w:sz w:val="28"/>
          <w:szCs w:val="28"/>
          <w:lang w:val="ru-RU"/>
        </w:rPr>
        <w:t>industrijske</w:t>
      </w:r>
      <w:r w:rsidR="00144CB0" w:rsidRPr="00144CB0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 </w:t>
      </w:r>
      <w:r w:rsidR="00253BF9">
        <w:rPr>
          <w:rFonts w:ascii="Tahoma" w:hAnsi="Tahoma" w:cs="Tahoma"/>
          <w:b/>
          <w:spacing w:val="-4"/>
          <w:sz w:val="28"/>
          <w:szCs w:val="28"/>
          <w:lang w:val="ru-RU"/>
        </w:rPr>
        <w:t>proizvodnje</w:t>
      </w:r>
      <w:r w:rsidR="00144CB0" w:rsidRPr="00144CB0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 </w:t>
      </w:r>
      <w:r w:rsidR="00144CB0" w:rsidRPr="00144CB0">
        <w:rPr>
          <w:rFonts w:ascii="Tahoma" w:hAnsi="Tahoma" w:cs="Tahoma"/>
          <w:b/>
          <w:spacing w:val="-4"/>
          <w:sz w:val="28"/>
          <w:szCs w:val="28"/>
          <w:lang w:val="hr-HR"/>
        </w:rPr>
        <w:t>(</w:t>
      </w:r>
      <w:r w:rsidR="00144CB0" w:rsidRPr="00144CB0">
        <w:rPr>
          <w:rFonts w:ascii="Tahoma" w:hAnsi="Tahoma" w:cs="Tahoma"/>
          <w:b/>
          <w:spacing w:val="-4"/>
          <w:sz w:val="28"/>
          <w:szCs w:val="28"/>
        </w:rPr>
        <w:t>I</w:t>
      </w:r>
      <w:r w:rsidR="00144CB0" w:rsidRPr="00144CB0">
        <w:rPr>
          <w:rFonts w:ascii="Tahoma" w:hAnsi="Tahoma" w:cs="Tahoma"/>
          <w:b/>
          <w:spacing w:val="-4"/>
          <w:sz w:val="28"/>
          <w:szCs w:val="28"/>
          <w:lang w:val="hr-HR"/>
        </w:rPr>
        <w:t xml:space="preserve"> 2012/</w:t>
      </w:r>
      <w:r w:rsidR="00144CB0" w:rsidRPr="00144CB0">
        <w:rPr>
          <w:rFonts w:ascii="Tahoma" w:hAnsi="Tahoma" w:cs="Tahoma"/>
          <w:b/>
          <w:bCs/>
          <w:spacing w:val="-4"/>
          <w:sz w:val="28"/>
          <w:szCs w:val="28"/>
        </w:rPr>
        <w:sym w:font="Symbol" w:char="F0C6"/>
      </w:r>
      <w:r w:rsidR="00144CB0" w:rsidRPr="00144CB0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 xml:space="preserve"> </w:t>
      </w:r>
      <w:r w:rsidR="00144CB0" w:rsidRPr="00144CB0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>20</w:t>
      </w:r>
      <w:r w:rsidR="00144CB0" w:rsidRPr="00144CB0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</w:t>
      </w:r>
      <w:r w:rsidR="00144CB0" w:rsidRPr="00144CB0">
        <w:rPr>
          <w:rFonts w:ascii="Tahoma" w:hAnsi="Tahoma" w:cs="Tahoma"/>
          <w:b/>
          <w:bCs/>
          <w:spacing w:val="-4"/>
          <w:sz w:val="28"/>
          <w:szCs w:val="28"/>
        </w:rPr>
        <w:t>1</w:t>
      </w:r>
      <w:r w:rsidR="00144CB0" w:rsidRPr="00144CB0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.</w:t>
      </w:r>
      <w:r w:rsidR="00144CB0" w:rsidRPr="00144CB0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 w:rsidR="00253BF9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manji</w:t>
      </w:r>
      <w:r w:rsidR="00144CB0" w:rsidRPr="00144CB0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12,5</w:t>
      </w:r>
      <w:r w:rsidR="00144CB0" w:rsidRPr="00144CB0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144CB0" w:rsidRPr="00144CB0" w:rsidRDefault="00253BF9" w:rsidP="00144CB0">
      <w:pPr>
        <w:tabs>
          <w:tab w:val="left" w:pos="0"/>
          <w:tab w:val="left" w:pos="1100"/>
        </w:tabs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ru-RU"/>
        </w:rPr>
        <w:t>Indeks</w:t>
      </w:r>
      <w:r w:rsidR="00144CB0" w:rsidRPr="00144CB0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zaposlenih</w:t>
      </w:r>
      <w:r w:rsidR="00144CB0" w:rsidRPr="00144CB0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u</w:t>
      </w:r>
      <w:r w:rsidR="00144CB0" w:rsidRPr="00144CB0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industriji</w:t>
      </w:r>
      <w:r w:rsidR="00144CB0" w:rsidRPr="00144CB0">
        <w:rPr>
          <w:rFonts w:ascii="Tahoma" w:hAnsi="Tahoma" w:cs="Tahoma"/>
          <w:sz w:val="24"/>
          <w:szCs w:val="24"/>
          <w:lang w:val="sr-Latn-BA"/>
        </w:rPr>
        <w:t xml:space="preserve"> (</w:t>
      </w:r>
      <w:r w:rsidR="00144CB0" w:rsidRPr="00144CB0">
        <w:rPr>
          <w:rFonts w:ascii="Tahoma" w:hAnsi="Tahoma" w:cs="Tahoma"/>
          <w:sz w:val="24"/>
          <w:szCs w:val="24"/>
        </w:rPr>
        <w:t>I</w:t>
      </w:r>
      <w:r w:rsidR="00144CB0" w:rsidRPr="00144CB0">
        <w:rPr>
          <w:rFonts w:ascii="Tahoma" w:hAnsi="Tahoma" w:cs="Tahoma"/>
          <w:sz w:val="24"/>
          <w:szCs w:val="24"/>
          <w:lang w:val="sr-Latn-BA"/>
        </w:rPr>
        <w:t xml:space="preserve"> 20</w:t>
      </w:r>
      <w:r w:rsidR="00144CB0" w:rsidRPr="00144CB0">
        <w:rPr>
          <w:rFonts w:ascii="Tahoma" w:hAnsi="Tahoma" w:cs="Tahoma"/>
          <w:sz w:val="24"/>
          <w:szCs w:val="24"/>
          <w:lang w:val="sr-Cyrl-CS"/>
        </w:rPr>
        <w:t>12</w:t>
      </w:r>
      <w:r w:rsidR="00144CB0" w:rsidRPr="00144CB0">
        <w:rPr>
          <w:rFonts w:ascii="Tahoma" w:hAnsi="Tahoma" w:cs="Tahoma"/>
          <w:sz w:val="24"/>
          <w:szCs w:val="24"/>
          <w:lang w:val="sr-Latn-BA"/>
        </w:rPr>
        <w:t>/</w:t>
      </w:r>
      <w:r w:rsidR="00144CB0" w:rsidRPr="00144CB0">
        <w:rPr>
          <w:rFonts w:ascii="Tahoma" w:hAnsi="Tahoma" w:cs="Tahoma"/>
          <w:bCs/>
          <w:sz w:val="24"/>
          <w:szCs w:val="24"/>
        </w:rPr>
        <w:sym w:font="Symbol" w:char="F0C6"/>
      </w:r>
      <w:r w:rsidR="00144CB0" w:rsidRPr="00144CB0">
        <w:rPr>
          <w:rFonts w:ascii="Tahoma" w:hAnsi="Tahoma" w:cs="Tahoma"/>
          <w:bCs/>
          <w:sz w:val="24"/>
          <w:szCs w:val="24"/>
          <w:lang w:val="sr-Cyrl-CS"/>
        </w:rPr>
        <w:t xml:space="preserve"> </w:t>
      </w:r>
      <w:r w:rsidR="00144CB0" w:rsidRPr="00144CB0">
        <w:rPr>
          <w:rFonts w:ascii="Tahoma" w:hAnsi="Tahoma" w:cs="Tahoma"/>
          <w:bCs/>
          <w:sz w:val="24"/>
          <w:szCs w:val="24"/>
          <w:lang w:val="ru-RU"/>
        </w:rPr>
        <w:t>2011.</w:t>
      </w:r>
      <w:r w:rsidR="00144CB0" w:rsidRPr="00144CB0">
        <w:rPr>
          <w:rFonts w:ascii="Tahoma" w:hAnsi="Tahoma" w:cs="Tahoma"/>
          <w:bCs/>
          <w:sz w:val="24"/>
          <w:szCs w:val="24"/>
          <w:lang w:val="hr-HR"/>
        </w:rPr>
        <w:t>)</w:t>
      </w:r>
      <w:r w:rsidR="00144CB0" w:rsidRPr="00144CB0">
        <w:rPr>
          <w:rFonts w:ascii="Tahoma" w:hAnsi="Tahoma" w:cs="Tahoma"/>
          <w:sz w:val="24"/>
          <w:szCs w:val="24"/>
          <w:lang w:val="sr-Latn-BA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manji</w:t>
      </w:r>
      <w:r w:rsidR="00144CB0" w:rsidRPr="00144CB0">
        <w:rPr>
          <w:rFonts w:ascii="Tahoma" w:hAnsi="Tahoma" w:cs="Tahoma"/>
          <w:sz w:val="24"/>
          <w:szCs w:val="24"/>
          <w:lang w:val="ru-RU"/>
        </w:rPr>
        <w:t xml:space="preserve"> </w:t>
      </w:r>
      <w:r w:rsidR="00144CB0" w:rsidRPr="00144CB0">
        <w:rPr>
          <w:rFonts w:ascii="Tahoma" w:hAnsi="Tahoma" w:cs="Tahoma"/>
          <w:sz w:val="24"/>
          <w:szCs w:val="24"/>
          <w:lang w:val="sr-Cyrl-CS"/>
        </w:rPr>
        <w:t>2</w:t>
      </w:r>
      <w:r w:rsidR="00144CB0" w:rsidRPr="00144CB0">
        <w:rPr>
          <w:rFonts w:ascii="Tahoma" w:hAnsi="Tahoma" w:cs="Tahoma"/>
          <w:sz w:val="24"/>
          <w:szCs w:val="24"/>
          <w:lang w:val="sr-Cyrl-BA"/>
        </w:rPr>
        <w:t>,4</w:t>
      </w:r>
      <w:r w:rsidR="00144CB0" w:rsidRPr="00144CB0">
        <w:rPr>
          <w:rFonts w:ascii="Tahoma" w:hAnsi="Tahoma" w:cs="Tahoma"/>
          <w:sz w:val="24"/>
          <w:szCs w:val="24"/>
          <w:lang w:val="ru-RU"/>
        </w:rPr>
        <w:t>%</w:t>
      </w:r>
    </w:p>
    <w:p w:rsidR="00144CB0" w:rsidRPr="00144CB0" w:rsidRDefault="00144CB0" w:rsidP="00144CB0">
      <w:pPr>
        <w:tabs>
          <w:tab w:val="left" w:pos="0"/>
          <w:tab w:val="left" w:pos="1100"/>
        </w:tabs>
        <w:jc w:val="both"/>
        <w:rPr>
          <w:lang w:val="sr-Cyrl-CS"/>
        </w:rPr>
      </w:pPr>
    </w:p>
    <w:p w:rsidR="00144CB0" w:rsidRPr="00144CB0" w:rsidRDefault="00253BF9" w:rsidP="00144CB0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sr-Cyrl-CS"/>
        </w:rPr>
        <w:t>I</w:t>
      </w:r>
      <w:r>
        <w:rPr>
          <w:rFonts w:ascii="Tahoma" w:hAnsi="Tahoma" w:cs="Tahoma"/>
          <w:b/>
          <w:sz w:val="18"/>
          <w:szCs w:val="18"/>
          <w:lang w:val="ru-RU"/>
        </w:rPr>
        <w:t>ndustrijska</w:t>
      </w:r>
      <w:r w:rsidR="00144CB0" w:rsidRPr="00144CB0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proizvodnja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ostvarena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januaru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manja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4,6%,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prosječnu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mjesečnu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proizvodnju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2011.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manja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12,5%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decembar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2011.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144CB0" w:rsidRPr="00144CB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16,5%.</w:t>
      </w:r>
    </w:p>
    <w:p w:rsidR="00144CB0" w:rsidRPr="00144CB0" w:rsidRDefault="00144CB0" w:rsidP="00144CB0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144CB0" w:rsidRPr="00144CB0" w:rsidRDefault="00253BF9" w:rsidP="00144CB0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144CB0" w:rsidRPr="00144CB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144CB0" w:rsidRPr="00144CB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144CB0" w:rsidRPr="00144CB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144CB0" w:rsidRPr="00144CB0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44CB0" w:rsidRPr="00144CB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januaru</w:t>
      </w:r>
      <w:r w:rsidR="00144CB0" w:rsidRPr="00144CB0">
        <w:rPr>
          <w:rFonts w:ascii="Tahoma" w:hAnsi="Tahoma" w:cs="Tahoma"/>
          <w:sz w:val="18"/>
          <w:szCs w:val="18"/>
          <w:lang w:val="sr-Cyrl-BA"/>
        </w:rPr>
        <w:t xml:space="preserve"> 2012.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144CB0" w:rsidRPr="00144CB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44CB0" w:rsidRPr="00144CB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144CB0" w:rsidRPr="00144CB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144CB0" w:rsidRPr="00144CB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isti</w:t>
      </w:r>
      <w:r w:rsidR="00144CB0" w:rsidRPr="00144CB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mjesec</w:t>
      </w:r>
      <w:r w:rsidR="00144CB0" w:rsidRPr="00144CB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144CB0" w:rsidRPr="00144CB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144CB0" w:rsidRPr="00144CB0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zabilježena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pozitivna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promjene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9,9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Prerađivačka</w:t>
      </w:r>
      <w:r w:rsidR="00144CB0" w:rsidRPr="00144CB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industrija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zabilježena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negativna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promjene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2,9%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Proizvodnja</w:t>
      </w:r>
      <w:r w:rsidR="00144CB0" w:rsidRPr="00144CB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144CB0" w:rsidRPr="00144CB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snabdijevanje</w:t>
      </w:r>
      <w:r w:rsidR="00144CB0" w:rsidRPr="00144CB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električnom</w:t>
      </w:r>
      <w:r w:rsidR="00144CB0" w:rsidRPr="00144CB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energijom</w:t>
      </w:r>
      <w:r w:rsidR="00144CB0" w:rsidRPr="00144CB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negativna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promjene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9,9%.</w:t>
      </w:r>
    </w:p>
    <w:p w:rsidR="00144CB0" w:rsidRPr="00144CB0" w:rsidRDefault="00144CB0" w:rsidP="00144CB0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144CB0" w:rsidRPr="00144CB0" w:rsidRDefault="00253BF9" w:rsidP="00144CB0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Posmatrano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ekonomskoj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namjeni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industrijskih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januaru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zabilježena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negativna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stopa</w:t>
      </w:r>
      <w:r w:rsidR="00144CB0" w:rsidRPr="00144CB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promjene</w:t>
      </w:r>
      <w:r w:rsidR="00144CB0" w:rsidRPr="00144CB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intermedijarnih</w:t>
      </w:r>
      <w:r w:rsidR="00144CB0" w:rsidRPr="00144CB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1,2</w:t>
      </w:r>
      <w:r w:rsidR="00144CB0" w:rsidRPr="00144CB0">
        <w:rPr>
          <w:rFonts w:ascii="Tahoma" w:hAnsi="Tahoma" w:cs="Tahoma"/>
          <w:sz w:val="18"/>
          <w:szCs w:val="18"/>
          <w:lang w:val="sr-Cyrl-BA"/>
        </w:rPr>
        <w:t xml:space="preserve">%, </w:t>
      </w:r>
      <w:r>
        <w:rPr>
          <w:rFonts w:ascii="Tahoma" w:hAnsi="Tahoma" w:cs="Tahoma"/>
          <w:sz w:val="18"/>
          <w:szCs w:val="18"/>
          <w:lang w:val="ru-RU"/>
        </w:rPr>
        <w:t>energije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7,2%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kapitalnih</w:t>
      </w:r>
      <w:r w:rsidR="00144CB0" w:rsidRPr="00144CB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144CB0" w:rsidRPr="00144CB0">
        <w:rPr>
          <w:rFonts w:ascii="Tahoma" w:hAnsi="Tahoma" w:cs="Tahoma"/>
          <w:sz w:val="18"/>
          <w:szCs w:val="18"/>
          <w:lang w:val="sr-Cyrl-BA"/>
        </w:rPr>
        <w:t xml:space="preserve"> 26,1%,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kod</w:t>
      </w:r>
      <w:r w:rsidR="00144CB0" w:rsidRPr="00144CB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trajnih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144CB0" w:rsidRPr="00144CB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zabilježena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pozitivna</w:t>
      </w:r>
      <w:r w:rsidR="00144CB0" w:rsidRPr="00144CB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stopa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promjene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22,5%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kod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netrajnih</w:t>
      </w:r>
      <w:r w:rsidR="00144CB0" w:rsidRPr="00144CB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pozitivna</w:t>
      </w:r>
      <w:r w:rsidR="00144CB0" w:rsidRPr="00144CB0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stopa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promjene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4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>,3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>%.</w:t>
      </w:r>
    </w:p>
    <w:p w:rsidR="00144CB0" w:rsidRPr="00144CB0" w:rsidRDefault="00144CB0" w:rsidP="00144CB0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144CB0" w:rsidRPr="00144CB0" w:rsidRDefault="00253BF9" w:rsidP="00144CB0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ru-RU"/>
        </w:rPr>
        <w:t>Broj</w:t>
      </w:r>
      <w:r w:rsidR="00144CB0" w:rsidRPr="00144CB0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zaposlenih</w:t>
      </w:r>
      <w:r w:rsidR="00144CB0" w:rsidRPr="00144CB0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u</w:t>
      </w:r>
      <w:r w:rsidR="00144CB0" w:rsidRPr="00144CB0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industriji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januaru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decembar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2011.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manji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1,4%.</w:t>
      </w:r>
    </w:p>
    <w:p w:rsidR="00144CB0" w:rsidRPr="00144CB0" w:rsidRDefault="00144CB0" w:rsidP="00144CB0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144CB0" w:rsidRPr="00144CB0" w:rsidRDefault="00253BF9" w:rsidP="00144CB0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CS"/>
        </w:rPr>
        <w:t>Ukupan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industriji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januaru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poređenju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istim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mjesecom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prošle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manji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3,4%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pri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čemu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144CB0" w:rsidRPr="00144CB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144CB0" w:rsidRPr="00144CB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144CB0" w:rsidRPr="00144CB0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pad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0,5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- </w:t>
      </w:r>
      <w:r>
        <w:rPr>
          <w:rFonts w:ascii="Tahoma" w:hAnsi="Tahoma" w:cs="Tahoma"/>
          <w:i/>
          <w:sz w:val="18"/>
          <w:szCs w:val="18"/>
          <w:lang w:val="ru-RU"/>
        </w:rPr>
        <w:t>Proizvodnja</w:t>
      </w:r>
      <w:r w:rsidR="00144CB0" w:rsidRPr="00144CB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144CB0" w:rsidRPr="00144CB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snabdijevanje</w:t>
      </w:r>
      <w:r w:rsidR="00144CB0" w:rsidRPr="00144CB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električnom</w:t>
      </w:r>
      <w:r w:rsidR="00144CB0" w:rsidRPr="00144CB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energijom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pad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144CB0" w:rsidRPr="00144CB0">
        <w:rPr>
          <w:rFonts w:ascii="Tahoma" w:hAnsi="Tahoma" w:cs="Tahoma"/>
          <w:sz w:val="18"/>
          <w:szCs w:val="18"/>
          <w:lang w:val="sr-Cyrl-CS"/>
        </w:rPr>
        <w:t xml:space="preserve"> 0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,8%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Prerađivačka</w:t>
      </w:r>
      <w:r w:rsidR="00144CB0" w:rsidRPr="00144CB0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industrija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pad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144CB0" w:rsidRPr="00144CB0">
        <w:rPr>
          <w:rFonts w:ascii="Tahoma" w:hAnsi="Tahoma" w:cs="Tahoma"/>
          <w:sz w:val="18"/>
          <w:szCs w:val="18"/>
          <w:lang w:val="ru-RU"/>
        </w:rPr>
        <w:t xml:space="preserve"> 4,2%. </w:t>
      </w:r>
    </w:p>
    <w:p w:rsidR="009F6652" w:rsidRPr="00144CB0" w:rsidRDefault="009F6652" w:rsidP="00144CB0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05D07" w:rsidRDefault="00205D0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:rsidR="009F6652" w:rsidRPr="009F6652" w:rsidRDefault="009F6652" w:rsidP="00CA04C8">
      <w:pPr>
        <w:tabs>
          <w:tab w:val="left" w:pos="3643"/>
        </w:tabs>
        <w:rPr>
          <w:rFonts w:ascii="Tahoma" w:hAnsi="Tahoma" w:cs="Tahoma"/>
          <w:sz w:val="18"/>
          <w:szCs w:val="18"/>
        </w:rPr>
      </w:pPr>
    </w:p>
    <w:p w:rsidR="00DB6D76" w:rsidRPr="00E11BB8" w:rsidRDefault="00DB6D76" w:rsidP="007F2C40">
      <w:pPr>
        <w:ind w:firstLine="720"/>
        <w:jc w:val="both"/>
        <w:rPr>
          <w:rFonts w:ascii="Tahoma" w:hAnsi="Tahoma" w:cs="Tahoma"/>
          <w:bCs/>
          <w:sz w:val="18"/>
          <w:szCs w:val="18"/>
          <w:lang w:val="sr-Cyrl-BA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8C3261" w:rsidRPr="00E11BB8" w:rsidTr="00542A21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E11BB8" w:rsidRDefault="00253BF9" w:rsidP="00542A21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MATERIJAL</w:t>
            </w:r>
            <w:r w:rsidR="008C3261" w:rsidRPr="00E11BB8">
              <w:rPr>
                <w:rFonts w:ascii="Tahoma" w:hAnsi="Tahoma" w:cs="Tahoma"/>
                <w:b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lang w:val="sr-Cyrl-CS"/>
              </w:rPr>
              <w:t>PRIPREMILI</w:t>
            </w:r>
            <w:r w:rsidR="008C3261" w:rsidRPr="00E11BB8">
              <w:rPr>
                <w:rFonts w:ascii="Tahoma" w:hAnsi="Tahoma" w:cs="Tahoma"/>
                <w:b/>
                <w:lang w:val="sr-Cyrl-CS"/>
              </w:rPr>
              <w:t xml:space="preserve">: </w:t>
            </w:r>
          </w:p>
        </w:tc>
      </w:tr>
      <w:tr w:rsidR="008C3261" w:rsidRPr="00E11BB8" w:rsidTr="00205D07">
        <w:trPr>
          <w:trHeight w:hRule="exact" w:val="695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0E43" w:rsidRPr="00E11BB8" w:rsidRDefault="00253BF9" w:rsidP="000F0E43">
            <w:pPr>
              <w:rPr>
                <w:rFonts w:ascii="Tahoma" w:hAnsi="Tahoma" w:cs="Tahoma"/>
                <w:b/>
                <w:sz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0F0E43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rada</w:t>
            </w:r>
            <w:r w:rsidR="000F0E43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A23F12" w:rsidRDefault="00253BF9" w:rsidP="000F0E43">
            <w:pPr>
              <w:rPr>
                <w:rFonts w:ascii="Tahoma" w:hAnsi="Tahoma" w:cs="Tahoma"/>
                <w:sz w:val="16"/>
                <w:lang w:val="bs-Cyrl-BA"/>
              </w:rPr>
            </w:pPr>
            <w:r>
              <w:rPr>
                <w:rFonts w:ascii="Tahoma" w:hAnsi="Tahoma" w:cs="Tahoma"/>
                <w:sz w:val="16"/>
                <w:lang w:val="bs-Cyrl-BA"/>
              </w:rPr>
              <w:t>Biljana</w:t>
            </w:r>
            <w:r w:rsidR="00205D07">
              <w:rPr>
                <w:rFonts w:ascii="Tahoma" w:hAnsi="Tahoma" w:cs="Tahoma"/>
                <w:sz w:val="16"/>
                <w:lang w:val="bs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bs-Cyrl-BA"/>
              </w:rPr>
              <w:t>Glušac</w:t>
            </w:r>
          </w:p>
          <w:p w:rsidR="008C3261" w:rsidRPr="00205D07" w:rsidRDefault="00253BF9" w:rsidP="00542A21">
            <w:pPr>
              <w:rPr>
                <w:rFonts w:ascii="Tahoma" w:hAnsi="Tahoma" w:cs="Tahoma"/>
                <w:sz w:val="16"/>
              </w:rPr>
            </w:pPr>
            <w:hyperlink r:id="rId12" w:history="1">
              <w:r w:rsidR="00205D07" w:rsidRPr="00205D07">
                <w:rPr>
                  <w:rStyle w:val="Hyperlink"/>
                  <w:rFonts w:ascii="Tahoma" w:hAnsi="Tahoma" w:cs="Tahoma"/>
                  <w:color w:val="auto"/>
                  <w:sz w:val="16"/>
                </w:rPr>
                <w:t>biljana.glisic@rzs.rs.ba</w:t>
              </w:r>
            </w:hyperlink>
            <w:r w:rsidR="00205D07" w:rsidRPr="00205D07">
              <w:rPr>
                <w:rFonts w:ascii="Tahoma" w:hAnsi="Tahoma" w:cs="Tahoma"/>
                <w:sz w:val="16"/>
              </w:rPr>
              <w:t xml:space="preserve"> </w:t>
            </w:r>
          </w:p>
          <w:p w:rsidR="008C3261" w:rsidRPr="00E11BB8" w:rsidRDefault="008C3261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</w:p>
        </w:tc>
      </w:tr>
      <w:tr w:rsidR="008C3261" w:rsidRPr="00E11BB8" w:rsidTr="00205D07">
        <w:trPr>
          <w:trHeight w:hRule="exact" w:val="113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Default="00253BF9" w:rsidP="00542A21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cijena</w:t>
            </w:r>
            <w:r w:rsidR="008C3261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205D07" w:rsidRPr="00205D07" w:rsidRDefault="00253BF9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Biljana</w:t>
            </w:r>
            <w:r w:rsidR="00205D07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Tešić</w:t>
            </w:r>
          </w:p>
          <w:p w:rsidR="00205D07" w:rsidRPr="00205D07" w:rsidRDefault="00253BF9" w:rsidP="00542A21">
            <w:pPr>
              <w:rPr>
                <w:rFonts w:ascii="Tahoma" w:hAnsi="Tahoma" w:cs="Tahoma"/>
                <w:sz w:val="16"/>
              </w:rPr>
            </w:pPr>
            <w:hyperlink r:id="rId13" w:history="1">
              <w:r w:rsidR="00205D07" w:rsidRPr="00205D07">
                <w:rPr>
                  <w:rStyle w:val="Hyperlink"/>
                  <w:rFonts w:ascii="Tahoma" w:hAnsi="Tahoma" w:cs="Tahoma"/>
                  <w:color w:val="auto"/>
                  <w:sz w:val="16"/>
                </w:rPr>
                <w:t>biljana.tesic@rzs.rs.ba</w:t>
              </w:r>
            </w:hyperlink>
            <w:r w:rsidR="00205D07" w:rsidRPr="00205D07">
              <w:rPr>
                <w:rFonts w:ascii="Tahoma" w:hAnsi="Tahoma" w:cs="Tahoma"/>
                <w:sz w:val="16"/>
              </w:rPr>
              <w:t xml:space="preserve"> </w:t>
            </w:r>
          </w:p>
          <w:p w:rsidR="008C3261" w:rsidRPr="00E11BB8" w:rsidRDefault="00253BF9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BA"/>
              </w:rPr>
              <w:t>Jasminka</w:t>
            </w:r>
            <w:r w:rsidR="008C3261" w:rsidRPr="00E11BB8">
              <w:rPr>
                <w:rFonts w:ascii="Tahoma" w:hAnsi="Tahoma" w:cs="Tahoma"/>
                <w:sz w:val="16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Milić</w:t>
            </w:r>
          </w:p>
          <w:p w:rsidR="008C3261" w:rsidRPr="00E11BB8" w:rsidRDefault="00253BF9" w:rsidP="00542A21">
            <w:pPr>
              <w:rPr>
                <w:rFonts w:ascii="Tahoma" w:hAnsi="Tahoma" w:cs="Tahoma"/>
                <w:sz w:val="16"/>
                <w:lang w:val="bs-Cyrl-BA"/>
              </w:rPr>
            </w:pPr>
            <w:hyperlink r:id="rId14" w:history="1"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jasminka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milic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8C3261" w:rsidRPr="00E11BB8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E11BB8" w:rsidTr="00542A21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E11BB8" w:rsidRDefault="00253BF9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industrije</w:t>
            </w:r>
            <w:r w:rsidR="008C3261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i</w:t>
            </w:r>
            <w:r w:rsidR="008C3261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rudarstva</w:t>
            </w:r>
            <w:r w:rsidR="008C3261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C3261" w:rsidRPr="00E11BB8" w:rsidRDefault="00253BF9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Mirjana</w:t>
            </w:r>
            <w:r w:rsidR="008D6CFA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Bandur</w:t>
            </w:r>
          </w:p>
          <w:p w:rsidR="008C3261" w:rsidRPr="00E11BB8" w:rsidRDefault="00253BF9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5" w:history="1"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mirjana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bandur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  <w:r w:rsidR="008C3261" w:rsidRPr="00E11BB8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8C3261" w:rsidRPr="00E11BB8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E11BB8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E11BB8" w:rsidRDefault="00253BF9" w:rsidP="00542A21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spoljne</w:t>
            </w:r>
            <w:r w:rsidR="008C3261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trgovine</w:t>
            </w:r>
            <w:r w:rsidR="008C3261" w:rsidRPr="00E11BB8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C3261" w:rsidRPr="00E11BB8" w:rsidRDefault="00253BF9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Sanja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Stojčević</w:t>
            </w:r>
          </w:p>
          <w:p w:rsidR="008C3261" w:rsidRPr="00E11BB8" w:rsidRDefault="00253BF9" w:rsidP="00542A21">
            <w:pPr>
              <w:rPr>
                <w:rFonts w:ascii="Tahoma" w:hAnsi="Tahoma" w:cs="Tahoma"/>
                <w:sz w:val="16"/>
                <w:lang w:val="sr-Cyrl-BA"/>
              </w:rPr>
            </w:pPr>
            <w:hyperlink r:id="rId16" w:history="1"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8C3261" w:rsidRPr="00E11BB8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</w:tbl>
    <w:p w:rsidR="00C14E1B" w:rsidRPr="00E11BB8" w:rsidRDefault="00C14E1B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C3261" w:rsidRPr="00E11BB8" w:rsidTr="00542A21">
        <w:trPr>
          <w:trHeight w:hRule="exact" w:val="34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E11BB8" w:rsidRDefault="00253BF9" w:rsidP="00253BF9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OBJAŠN</w:t>
            </w:r>
            <w:r>
              <w:rPr>
                <w:rFonts w:ascii="Tahoma" w:hAnsi="Tahoma" w:cs="Tahoma"/>
                <w:b/>
              </w:rPr>
              <w:t>J</w:t>
            </w:r>
            <w:r>
              <w:rPr>
                <w:rFonts w:ascii="Tahoma" w:hAnsi="Tahoma" w:cs="Tahoma"/>
                <w:b/>
                <w:lang w:val="sr-Cyrl-CS"/>
              </w:rPr>
              <w:t>EN</w:t>
            </w:r>
            <w:r>
              <w:rPr>
                <w:rFonts w:ascii="Tahoma" w:hAnsi="Tahoma" w:cs="Tahoma"/>
                <w:b/>
              </w:rPr>
              <w:t>J</w:t>
            </w:r>
            <w:r>
              <w:rPr>
                <w:rFonts w:ascii="Tahoma" w:hAnsi="Tahoma" w:cs="Tahoma"/>
                <w:b/>
                <w:lang w:val="sr-Cyrl-CS"/>
              </w:rPr>
              <w:t>A</w:t>
            </w:r>
            <w:r w:rsidR="008C3261" w:rsidRPr="00E11BB8">
              <w:rPr>
                <w:rFonts w:ascii="Tahoma" w:hAnsi="Tahoma" w:cs="Tahoma"/>
                <w:b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lang w:val="sr-Cyrl-CS"/>
              </w:rPr>
              <w:t>POJMOVA</w:t>
            </w:r>
          </w:p>
        </w:tc>
      </w:tr>
      <w:tr w:rsidR="008C3261" w:rsidRPr="00E11BB8" w:rsidTr="00542A21">
        <w:trPr>
          <w:trHeight w:hRule="exact" w:val="299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E11BB8" w:rsidRDefault="008C3261" w:rsidP="00542A21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E11BB8">
              <w:rPr>
                <w:rFonts w:ascii="Tahoma" w:hAnsi="Tahoma" w:cs="Tahoma"/>
                <w:b/>
                <w:bCs/>
              </w:rPr>
              <w:sym w:font="Symbol" w:char="00C6"/>
            </w:r>
            <w:r w:rsidRPr="00E11BB8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E11BB8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 xml:space="preserve">- </w:t>
            </w:r>
            <w:r w:rsidR="00253BF9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prosjek</w:t>
            </w:r>
          </w:p>
        </w:tc>
      </w:tr>
    </w:tbl>
    <w:p w:rsidR="00A115B5" w:rsidRPr="00E11BB8" w:rsidRDefault="00A115B5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DB6D76" w:rsidRPr="00E11BB8" w:rsidRDefault="00DB6D76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F8723A" w:rsidRPr="00E11BB8" w:rsidRDefault="00F8723A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E11BB8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E11BB8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E11BB8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E11BB8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E11BB8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E11BB8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E11BB8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E11BB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E11BB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E11BB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E11BB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E11BB8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205D07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A72953" w:rsidRPr="00E11BB8" w:rsidRDefault="00A7295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8C3261" w:rsidRPr="00E11BB8" w:rsidRDefault="00253BF9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56" style="position:absolute;z-index:251654144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 w:firstRow="1" w:lastRow="1" w:firstColumn="1" w:lastColumn="1" w:noHBand="0" w:noVBand="0"/>
      </w:tblPr>
      <w:tblGrid>
        <w:gridCol w:w="10348"/>
      </w:tblGrid>
      <w:tr w:rsidR="008C3261" w:rsidRPr="00E11BB8" w:rsidTr="00542A21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E11BB8" w:rsidRDefault="008C3261" w:rsidP="00542A21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E11BB8" w:rsidTr="00542A21"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E11BB8" w:rsidRDefault="00253BF9" w:rsidP="00477CB9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Saopš</w:t>
            </w:r>
            <w:r>
              <w:rPr>
                <w:rFonts w:ascii="Tahoma" w:hAnsi="Tahoma" w:cs="Tahoma"/>
                <w:sz w:val="16"/>
              </w:rPr>
              <w:t>te</w:t>
            </w:r>
            <w:r>
              <w:rPr>
                <w:rFonts w:ascii="Tahoma" w:hAnsi="Tahoma" w:cs="Tahoma"/>
                <w:sz w:val="16"/>
                <w:lang w:val="sr-Cyrl-CS"/>
              </w:rPr>
              <w:t>nj</w:t>
            </w:r>
            <w:r>
              <w:rPr>
                <w:rFonts w:ascii="Tahoma" w:hAnsi="Tahoma" w:cs="Tahoma"/>
                <w:sz w:val="16"/>
              </w:rPr>
              <w:t>e</w:t>
            </w:r>
            <w:r w:rsidR="008C3261" w:rsidRPr="00E11BB8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pripremilo</w:t>
            </w:r>
            <w:r w:rsidR="008C3261" w:rsidRPr="00E11BB8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odjeljenje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publikacija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</w:p>
        </w:tc>
      </w:tr>
      <w:tr w:rsidR="008C3261" w:rsidRPr="00E11BB8" w:rsidTr="00542A21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E11BB8" w:rsidRDefault="00253BF9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Vladan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Sibinović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načelnik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odjeljenja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 </w:t>
            </w:r>
          </w:p>
          <w:p w:rsidR="008C3261" w:rsidRPr="00E11BB8" w:rsidRDefault="00253BF9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Izdaje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Republički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zavod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za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statistiku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>,</w:t>
            </w:r>
          </w:p>
          <w:p w:rsidR="008C3261" w:rsidRPr="00E11BB8" w:rsidRDefault="00253BF9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Republika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Srpska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Banja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Luka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Veljka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Mlađenovića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 xml:space="preserve"> 12</w:t>
            </w:r>
            <w:r>
              <w:rPr>
                <w:rFonts w:ascii="Tahoma" w:hAnsi="Tahoma" w:cs="Tahoma"/>
                <w:sz w:val="16"/>
                <w:lang w:val="ru-RU"/>
              </w:rPr>
              <w:t>d</w:t>
            </w:r>
          </w:p>
          <w:p w:rsidR="008C3261" w:rsidRPr="00E11BB8" w:rsidRDefault="00253BF9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Dr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Radmila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Čičković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sr-Cyrl-CS"/>
              </w:rPr>
              <w:t>d</w:t>
            </w:r>
            <w:r>
              <w:rPr>
                <w:rFonts w:ascii="Tahoma" w:hAnsi="Tahoma" w:cs="Tahoma"/>
                <w:sz w:val="16"/>
                <w:lang w:val="ru-RU"/>
              </w:rPr>
              <w:t>irektor</w:t>
            </w:r>
            <w:r w:rsidR="008C3261" w:rsidRPr="00E11BB8">
              <w:rPr>
                <w:rFonts w:ascii="Tahoma" w:hAnsi="Tahoma" w:cs="Tahoma"/>
                <w:sz w:val="16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Zavoda</w:t>
            </w:r>
          </w:p>
          <w:p w:rsidR="008C3261" w:rsidRPr="00E11BB8" w:rsidRDefault="00253BF9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Saopštenje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je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objavljeno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na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Internetu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sr-Cyrl-CS"/>
              </w:rPr>
              <w:t>na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adresi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: 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</w:p>
          <w:p w:rsidR="008C3261" w:rsidRPr="00E11BB8" w:rsidRDefault="00253BF9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tel</w:t>
            </w:r>
            <w:r w:rsidR="008C3261" w:rsidRPr="00E11BB8">
              <w:rPr>
                <w:rFonts w:ascii="Tahoma" w:hAnsi="Tahoma" w:cs="Tahoma"/>
                <w:sz w:val="16"/>
                <w:lang w:val="ru-RU"/>
              </w:rPr>
              <w:t>. +387 51 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="008C3261" w:rsidRPr="00E11BB8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="008C3261" w:rsidRPr="00E11BB8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17" w:history="1"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="008C3261" w:rsidRPr="00E11BB8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8C3261" w:rsidRPr="00E11BB8" w:rsidRDefault="008C3261" w:rsidP="00542A21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8C3261" w:rsidRPr="00E11BB8" w:rsidRDefault="00253BF9" w:rsidP="00542A21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Prilikom</w:t>
            </w:r>
            <w:r w:rsidR="008C3261" w:rsidRPr="00E11BB8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koriš</w:t>
            </w:r>
            <w:r>
              <w:rPr>
                <w:rFonts w:ascii="Tahoma" w:hAnsi="Tahoma" w:cs="Tahoma"/>
                <w:b/>
                <w:bCs/>
                <w:sz w:val="16"/>
                <w:lang w:val="sr-Cyrl-CS"/>
              </w:rPr>
              <w:t>ć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enja</w:t>
            </w:r>
            <w:r w:rsidR="008C3261" w:rsidRPr="00E11BB8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podataka</w:t>
            </w:r>
            <w:r w:rsidR="008C3261" w:rsidRPr="00E11BB8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obavezno</w:t>
            </w:r>
            <w:r w:rsidR="008C3261" w:rsidRPr="00E11BB8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navesti</w:t>
            </w:r>
            <w:r w:rsidR="008C3261" w:rsidRPr="00E11BB8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izvor</w:t>
            </w:r>
          </w:p>
        </w:tc>
      </w:tr>
    </w:tbl>
    <w:p w:rsidR="008C3261" w:rsidRPr="00E11BB8" w:rsidRDefault="00253BF9" w:rsidP="008C3261">
      <w:pPr>
        <w:rPr>
          <w:lang w:val="sr-Cyrl-BA"/>
        </w:rPr>
      </w:pPr>
      <w:r>
        <w:rPr>
          <w:noProof/>
          <w:lang w:val="bs-Latn-BA" w:eastAsia="bs-Latn-BA"/>
        </w:rPr>
        <w:pict>
          <v:line id="_x0000_s1057" style="position:absolute;z-index:251655168;mso-position-horizontal-relative:text;mso-position-vertical-relative:text" from="-2.5pt,108.2pt" to="510.5pt,108.2pt" strokecolor="#376ea5" strokeweight="1.5pt"/>
        </w:pict>
      </w:r>
    </w:p>
    <w:p w:rsidR="00657939" w:rsidRPr="00E11BB8" w:rsidRDefault="00657939" w:rsidP="008C3261">
      <w:pPr>
        <w:rPr>
          <w:lang w:val="sr-Cyrl-BA"/>
        </w:rPr>
      </w:pPr>
    </w:p>
    <w:sectPr w:rsidR="00657939" w:rsidRPr="00E11BB8" w:rsidSect="005D5311">
      <w:headerReference w:type="default" r:id="rId18"/>
      <w:pgSz w:w="11909" w:h="16834" w:code="9"/>
      <w:pgMar w:top="567" w:right="851" w:bottom="709" w:left="851" w:header="567" w:footer="851" w:gutter="0"/>
      <w:pgNumType w:start="2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B0" w:rsidRDefault="00144CB0">
      <w:r>
        <w:separator/>
      </w:r>
    </w:p>
  </w:endnote>
  <w:endnote w:type="continuationSeparator" w:id="0">
    <w:p w:rsidR="00144CB0" w:rsidRDefault="0014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B0" w:rsidRDefault="00144CB0">
      <w:r>
        <w:separator/>
      </w:r>
    </w:p>
  </w:footnote>
  <w:footnote w:type="continuationSeparator" w:id="0">
    <w:p w:rsidR="00144CB0" w:rsidRDefault="00144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144CB0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144CB0" w:rsidRDefault="00253BF9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Republički</w:t>
          </w:r>
          <w:r w:rsidR="00144CB0"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 xml:space="preserve"> </w:t>
          </w:r>
          <w:r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zavod</w:t>
          </w:r>
          <w:r w:rsidR="00144CB0"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 xml:space="preserve"> </w:t>
          </w:r>
          <w:r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za</w:t>
          </w:r>
          <w:r w:rsidR="00144CB0"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 xml:space="preserve"> </w:t>
          </w:r>
          <w:r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statistiku</w:t>
          </w:r>
        </w:p>
        <w:p w:rsidR="00144CB0" w:rsidRPr="00253BF9" w:rsidRDefault="00253BF9" w:rsidP="00253BF9">
          <w:pPr>
            <w:pStyle w:val="Header"/>
            <w:rPr>
              <w:rFonts w:ascii="Tahoma" w:hAnsi="Tahoma" w:cs="Tahoma"/>
              <w:b/>
              <w:color w:val="FFFFFF"/>
            </w:rPr>
          </w:pPr>
          <w:r>
            <w:rPr>
              <w:rFonts w:ascii="Tahoma" w:hAnsi="Tahoma" w:cs="Tahoma"/>
              <w:b/>
              <w:color w:val="FFFFFF"/>
              <w:lang w:val="sr-Cyrl-BA"/>
            </w:rPr>
            <w:t>SAOPŠTEN</w:t>
          </w:r>
          <w:r>
            <w:rPr>
              <w:rFonts w:ascii="Tahoma" w:hAnsi="Tahoma" w:cs="Tahoma"/>
              <w:b/>
              <w:color w:val="FFFFFF"/>
            </w:rPr>
            <w:t>J</w:t>
          </w:r>
          <w:r>
            <w:rPr>
              <w:rFonts w:ascii="Tahoma" w:hAnsi="Tahoma" w:cs="Tahoma"/>
              <w:b/>
              <w:color w:val="FFFFFF"/>
              <w:lang w:val="sr-Cyrl-BA"/>
            </w:rPr>
            <w:t>E</w:t>
          </w:r>
          <w:r w:rsidR="00144CB0" w:rsidRPr="002B0900">
            <w:rPr>
              <w:rFonts w:ascii="Tahoma" w:hAnsi="Tahoma" w:cs="Tahoma"/>
              <w:b/>
              <w:color w:val="FFFFFF"/>
              <w:lang w:val="sr-Cyrl-BA"/>
            </w:rPr>
            <w:t xml:space="preserve"> </w:t>
          </w:r>
          <w:r>
            <w:rPr>
              <w:rFonts w:ascii="Tahoma" w:hAnsi="Tahoma" w:cs="Tahoma"/>
              <w:b/>
              <w:color w:val="FFFFFF"/>
              <w:lang w:val="sr-Cyrl-BA"/>
            </w:rPr>
            <w:t>ZA</w:t>
          </w:r>
          <w:r w:rsidR="00144CB0" w:rsidRPr="002B0900">
            <w:rPr>
              <w:rFonts w:ascii="Tahoma" w:hAnsi="Tahoma" w:cs="Tahoma"/>
              <w:b/>
              <w:color w:val="FFFFFF"/>
              <w:lang w:val="sr-Cyrl-BA"/>
            </w:rPr>
            <w:t xml:space="preserve"> </w:t>
          </w:r>
          <w:r>
            <w:rPr>
              <w:rFonts w:ascii="Tahoma" w:hAnsi="Tahoma" w:cs="Tahoma"/>
              <w:b/>
              <w:color w:val="FFFFFF"/>
              <w:lang w:val="sr-Cyrl-BA"/>
            </w:rPr>
            <w:t>MEDIJE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144CB0" w:rsidRPr="005D5311" w:rsidRDefault="00144CB0" w:rsidP="00AA6475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22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 xml:space="preserve">. </w:t>
          </w:r>
          <w:r w:rsidR="00253BF9">
            <w:rPr>
              <w:rFonts w:ascii="Tahoma" w:hAnsi="Tahoma" w:cs="Tahoma"/>
              <w:color w:val="0070C0"/>
              <w:sz w:val="16"/>
              <w:lang w:val="bs-Cyrl-BA"/>
            </w:rPr>
            <w:t>februar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</w:t>
          </w:r>
          <w:r w:rsidR="00253BF9"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</w:t>
          </w:r>
          <w:r w:rsidRPr="00774D67">
            <w:rPr>
              <w:rStyle w:val="PageNumber"/>
              <w:rFonts w:ascii="Tahoma" w:hAnsi="Tahoma"/>
              <w:b/>
              <w:color w:val="0070C0"/>
            </w:rPr>
            <w:fldChar w:fldCharType="begin"/>
          </w:r>
          <w:r w:rsidRPr="00774D67">
            <w:rPr>
              <w:rStyle w:val="PageNumber"/>
              <w:rFonts w:ascii="Tahoma" w:hAnsi="Tahoma"/>
              <w:b/>
              <w:color w:val="0070C0"/>
            </w:rPr>
            <w:instrText xml:space="preserve"> PAGE </w:instrText>
          </w:r>
          <w:r w:rsidRPr="00774D67">
            <w:rPr>
              <w:rStyle w:val="PageNumber"/>
              <w:rFonts w:ascii="Tahoma" w:hAnsi="Tahoma"/>
              <w:b/>
              <w:color w:val="0070C0"/>
            </w:rPr>
            <w:fldChar w:fldCharType="separate"/>
          </w:r>
          <w:r w:rsidR="00253BF9">
            <w:rPr>
              <w:rStyle w:val="PageNumber"/>
              <w:rFonts w:ascii="Tahoma" w:hAnsi="Tahoma"/>
              <w:b/>
              <w:noProof/>
              <w:color w:val="0070C0"/>
            </w:rPr>
            <w:t>6</w:t>
          </w:r>
          <w:r w:rsidRPr="00774D67">
            <w:rPr>
              <w:rStyle w:val="PageNumber"/>
              <w:rFonts w:ascii="Tahoma" w:hAnsi="Tahoma"/>
              <w:b/>
              <w:color w:val="0070C0"/>
            </w:rPr>
            <w:fldChar w:fldCharType="end"/>
          </w:r>
        </w:p>
      </w:tc>
    </w:tr>
  </w:tbl>
  <w:p w:rsidR="00144CB0" w:rsidRDefault="00253BF9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8195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6">
      <o:colormru v:ext="edit" colors="#963,#969696,#777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96F"/>
    <w:rsid w:val="00002145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A69"/>
    <w:rsid w:val="00006F97"/>
    <w:rsid w:val="00007602"/>
    <w:rsid w:val="0000773B"/>
    <w:rsid w:val="00007BAD"/>
    <w:rsid w:val="00007DDC"/>
    <w:rsid w:val="00010078"/>
    <w:rsid w:val="0001097F"/>
    <w:rsid w:val="000110A0"/>
    <w:rsid w:val="00016342"/>
    <w:rsid w:val="00016ABE"/>
    <w:rsid w:val="00016B4C"/>
    <w:rsid w:val="00017392"/>
    <w:rsid w:val="00017432"/>
    <w:rsid w:val="00017E51"/>
    <w:rsid w:val="00017F0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EC6"/>
    <w:rsid w:val="00027282"/>
    <w:rsid w:val="00030356"/>
    <w:rsid w:val="00030616"/>
    <w:rsid w:val="000310AC"/>
    <w:rsid w:val="000314AF"/>
    <w:rsid w:val="0003173C"/>
    <w:rsid w:val="00032253"/>
    <w:rsid w:val="00032858"/>
    <w:rsid w:val="000328B8"/>
    <w:rsid w:val="00032F8D"/>
    <w:rsid w:val="000337C4"/>
    <w:rsid w:val="000339BC"/>
    <w:rsid w:val="0003415D"/>
    <w:rsid w:val="000352E4"/>
    <w:rsid w:val="0003576D"/>
    <w:rsid w:val="00036B69"/>
    <w:rsid w:val="000377E5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1BB"/>
    <w:rsid w:val="00044205"/>
    <w:rsid w:val="00044D24"/>
    <w:rsid w:val="00045665"/>
    <w:rsid w:val="00045BC2"/>
    <w:rsid w:val="0004709E"/>
    <w:rsid w:val="0004724E"/>
    <w:rsid w:val="00047312"/>
    <w:rsid w:val="00050308"/>
    <w:rsid w:val="00050457"/>
    <w:rsid w:val="00051051"/>
    <w:rsid w:val="00051B7E"/>
    <w:rsid w:val="00051C70"/>
    <w:rsid w:val="00052187"/>
    <w:rsid w:val="00052327"/>
    <w:rsid w:val="00052AA1"/>
    <w:rsid w:val="00053355"/>
    <w:rsid w:val="00053FAA"/>
    <w:rsid w:val="000542A7"/>
    <w:rsid w:val="0005459B"/>
    <w:rsid w:val="0005460E"/>
    <w:rsid w:val="00054CE7"/>
    <w:rsid w:val="000556C9"/>
    <w:rsid w:val="00055E53"/>
    <w:rsid w:val="00056965"/>
    <w:rsid w:val="00056D41"/>
    <w:rsid w:val="00057892"/>
    <w:rsid w:val="00057981"/>
    <w:rsid w:val="00057C57"/>
    <w:rsid w:val="00057D94"/>
    <w:rsid w:val="00060C1B"/>
    <w:rsid w:val="00060E42"/>
    <w:rsid w:val="00061647"/>
    <w:rsid w:val="000618BA"/>
    <w:rsid w:val="00061DA8"/>
    <w:rsid w:val="00061E95"/>
    <w:rsid w:val="0006275F"/>
    <w:rsid w:val="0006287B"/>
    <w:rsid w:val="0006323A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8D4"/>
    <w:rsid w:val="00066F46"/>
    <w:rsid w:val="00067191"/>
    <w:rsid w:val="00067651"/>
    <w:rsid w:val="000677B4"/>
    <w:rsid w:val="00070140"/>
    <w:rsid w:val="00070149"/>
    <w:rsid w:val="00072832"/>
    <w:rsid w:val="000728BB"/>
    <w:rsid w:val="0007308C"/>
    <w:rsid w:val="0007340D"/>
    <w:rsid w:val="00073AB3"/>
    <w:rsid w:val="00073DC1"/>
    <w:rsid w:val="00075147"/>
    <w:rsid w:val="00075904"/>
    <w:rsid w:val="0007594B"/>
    <w:rsid w:val="00075C26"/>
    <w:rsid w:val="00075CAF"/>
    <w:rsid w:val="00076100"/>
    <w:rsid w:val="000766A2"/>
    <w:rsid w:val="000769BE"/>
    <w:rsid w:val="00076A0D"/>
    <w:rsid w:val="0007720D"/>
    <w:rsid w:val="000772BC"/>
    <w:rsid w:val="00077637"/>
    <w:rsid w:val="00077F55"/>
    <w:rsid w:val="000801CA"/>
    <w:rsid w:val="000803C9"/>
    <w:rsid w:val="00080A5E"/>
    <w:rsid w:val="00080C17"/>
    <w:rsid w:val="00080DA6"/>
    <w:rsid w:val="000811BC"/>
    <w:rsid w:val="000818F2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4168"/>
    <w:rsid w:val="0009476B"/>
    <w:rsid w:val="0009483B"/>
    <w:rsid w:val="00095132"/>
    <w:rsid w:val="0009552F"/>
    <w:rsid w:val="00095985"/>
    <w:rsid w:val="000959BA"/>
    <w:rsid w:val="00095AC9"/>
    <w:rsid w:val="00095F66"/>
    <w:rsid w:val="000960E4"/>
    <w:rsid w:val="000966FD"/>
    <w:rsid w:val="00096D69"/>
    <w:rsid w:val="000971CB"/>
    <w:rsid w:val="0009752B"/>
    <w:rsid w:val="00097E2F"/>
    <w:rsid w:val="00097EA2"/>
    <w:rsid w:val="000A1737"/>
    <w:rsid w:val="000A174B"/>
    <w:rsid w:val="000A21C9"/>
    <w:rsid w:val="000A297F"/>
    <w:rsid w:val="000A2B72"/>
    <w:rsid w:val="000A2D23"/>
    <w:rsid w:val="000A305D"/>
    <w:rsid w:val="000A414B"/>
    <w:rsid w:val="000A476D"/>
    <w:rsid w:val="000A5A08"/>
    <w:rsid w:val="000A61D7"/>
    <w:rsid w:val="000A6260"/>
    <w:rsid w:val="000A6CB1"/>
    <w:rsid w:val="000A7CAD"/>
    <w:rsid w:val="000B012E"/>
    <w:rsid w:val="000B089F"/>
    <w:rsid w:val="000B17FC"/>
    <w:rsid w:val="000B1B84"/>
    <w:rsid w:val="000B21DF"/>
    <w:rsid w:val="000B2264"/>
    <w:rsid w:val="000B24C4"/>
    <w:rsid w:val="000B289B"/>
    <w:rsid w:val="000B2A26"/>
    <w:rsid w:val="000B307B"/>
    <w:rsid w:val="000B3187"/>
    <w:rsid w:val="000B31F2"/>
    <w:rsid w:val="000B3234"/>
    <w:rsid w:val="000B3778"/>
    <w:rsid w:val="000B3FE7"/>
    <w:rsid w:val="000B4D34"/>
    <w:rsid w:val="000B61B1"/>
    <w:rsid w:val="000B62D8"/>
    <w:rsid w:val="000B65B3"/>
    <w:rsid w:val="000B6684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18E"/>
    <w:rsid w:val="000C3E52"/>
    <w:rsid w:val="000C478D"/>
    <w:rsid w:val="000C6A1A"/>
    <w:rsid w:val="000C7878"/>
    <w:rsid w:val="000C7AFA"/>
    <w:rsid w:val="000C7B20"/>
    <w:rsid w:val="000C7C89"/>
    <w:rsid w:val="000C7E48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39A"/>
    <w:rsid w:val="000D498D"/>
    <w:rsid w:val="000D4C0D"/>
    <w:rsid w:val="000D4C8C"/>
    <w:rsid w:val="000D58F4"/>
    <w:rsid w:val="000D5A0D"/>
    <w:rsid w:val="000D6225"/>
    <w:rsid w:val="000D6478"/>
    <w:rsid w:val="000D64AC"/>
    <w:rsid w:val="000D69DB"/>
    <w:rsid w:val="000D6E79"/>
    <w:rsid w:val="000D6F44"/>
    <w:rsid w:val="000D7738"/>
    <w:rsid w:val="000D7FBE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C26"/>
    <w:rsid w:val="000E3084"/>
    <w:rsid w:val="000E3579"/>
    <w:rsid w:val="000E3EBB"/>
    <w:rsid w:val="000E53BA"/>
    <w:rsid w:val="000E54E7"/>
    <w:rsid w:val="000E6068"/>
    <w:rsid w:val="000E660D"/>
    <w:rsid w:val="000E7180"/>
    <w:rsid w:val="000E720C"/>
    <w:rsid w:val="000E7C83"/>
    <w:rsid w:val="000E7FE3"/>
    <w:rsid w:val="000F0E12"/>
    <w:rsid w:val="000F0E43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46CD"/>
    <w:rsid w:val="00104805"/>
    <w:rsid w:val="00104CCC"/>
    <w:rsid w:val="001053AA"/>
    <w:rsid w:val="00105840"/>
    <w:rsid w:val="0010606C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DC"/>
    <w:rsid w:val="0011255B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687B"/>
    <w:rsid w:val="00116938"/>
    <w:rsid w:val="001170A3"/>
    <w:rsid w:val="00120CF2"/>
    <w:rsid w:val="00120DC7"/>
    <w:rsid w:val="00121006"/>
    <w:rsid w:val="001212B2"/>
    <w:rsid w:val="00121D87"/>
    <w:rsid w:val="00121D96"/>
    <w:rsid w:val="0012313C"/>
    <w:rsid w:val="0012327F"/>
    <w:rsid w:val="0012365C"/>
    <w:rsid w:val="00123781"/>
    <w:rsid w:val="0012395D"/>
    <w:rsid w:val="001240AE"/>
    <w:rsid w:val="001245D5"/>
    <w:rsid w:val="00125074"/>
    <w:rsid w:val="00125B22"/>
    <w:rsid w:val="00125E3D"/>
    <w:rsid w:val="00126A82"/>
    <w:rsid w:val="00126D11"/>
    <w:rsid w:val="00126D59"/>
    <w:rsid w:val="00127C99"/>
    <w:rsid w:val="001301F8"/>
    <w:rsid w:val="001307C6"/>
    <w:rsid w:val="00130887"/>
    <w:rsid w:val="00130ACE"/>
    <w:rsid w:val="00130B06"/>
    <w:rsid w:val="00131100"/>
    <w:rsid w:val="00131867"/>
    <w:rsid w:val="001319D1"/>
    <w:rsid w:val="00131A13"/>
    <w:rsid w:val="00131DB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9A5"/>
    <w:rsid w:val="00136EF9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4CB0"/>
    <w:rsid w:val="001454C5"/>
    <w:rsid w:val="00145EED"/>
    <w:rsid w:val="0014652C"/>
    <w:rsid w:val="0014660D"/>
    <w:rsid w:val="00147410"/>
    <w:rsid w:val="00147664"/>
    <w:rsid w:val="00147BC2"/>
    <w:rsid w:val="001502E4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5AC7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3A9B"/>
    <w:rsid w:val="00164E59"/>
    <w:rsid w:val="001655F9"/>
    <w:rsid w:val="001658E6"/>
    <w:rsid w:val="001658F6"/>
    <w:rsid w:val="00165FE9"/>
    <w:rsid w:val="001664E5"/>
    <w:rsid w:val="00167333"/>
    <w:rsid w:val="001700D8"/>
    <w:rsid w:val="001702DD"/>
    <w:rsid w:val="001704AA"/>
    <w:rsid w:val="0017077B"/>
    <w:rsid w:val="00171CD1"/>
    <w:rsid w:val="0017306E"/>
    <w:rsid w:val="0017378C"/>
    <w:rsid w:val="001738F6"/>
    <w:rsid w:val="00173B0A"/>
    <w:rsid w:val="00174435"/>
    <w:rsid w:val="00175B35"/>
    <w:rsid w:val="00175BDF"/>
    <w:rsid w:val="00175CA0"/>
    <w:rsid w:val="00176366"/>
    <w:rsid w:val="0017652E"/>
    <w:rsid w:val="0017693B"/>
    <w:rsid w:val="0017710C"/>
    <w:rsid w:val="00177354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F3E"/>
    <w:rsid w:val="00183FBA"/>
    <w:rsid w:val="001845F2"/>
    <w:rsid w:val="00184CE0"/>
    <w:rsid w:val="00185169"/>
    <w:rsid w:val="0018579D"/>
    <w:rsid w:val="00186821"/>
    <w:rsid w:val="001868B0"/>
    <w:rsid w:val="001871A5"/>
    <w:rsid w:val="001872B7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26F"/>
    <w:rsid w:val="001A0CB0"/>
    <w:rsid w:val="001A0D93"/>
    <w:rsid w:val="001A164F"/>
    <w:rsid w:val="001A1708"/>
    <w:rsid w:val="001A1B78"/>
    <w:rsid w:val="001A2C11"/>
    <w:rsid w:val="001A2F5F"/>
    <w:rsid w:val="001A34F5"/>
    <w:rsid w:val="001A35D4"/>
    <w:rsid w:val="001A3906"/>
    <w:rsid w:val="001A3F95"/>
    <w:rsid w:val="001A4B3B"/>
    <w:rsid w:val="001A4DFA"/>
    <w:rsid w:val="001A514E"/>
    <w:rsid w:val="001A66C4"/>
    <w:rsid w:val="001A694C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5808"/>
    <w:rsid w:val="001C5DBF"/>
    <w:rsid w:val="001C6474"/>
    <w:rsid w:val="001C67D7"/>
    <w:rsid w:val="001C6A6F"/>
    <w:rsid w:val="001C6F45"/>
    <w:rsid w:val="001C703B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664D"/>
    <w:rsid w:val="001E6CEF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A00"/>
    <w:rsid w:val="001F3A53"/>
    <w:rsid w:val="001F3A58"/>
    <w:rsid w:val="001F5019"/>
    <w:rsid w:val="001F5630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4DA6"/>
    <w:rsid w:val="00205062"/>
    <w:rsid w:val="00205492"/>
    <w:rsid w:val="00205D07"/>
    <w:rsid w:val="00206767"/>
    <w:rsid w:val="0020707B"/>
    <w:rsid w:val="002072A1"/>
    <w:rsid w:val="002079B7"/>
    <w:rsid w:val="0021128A"/>
    <w:rsid w:val="002115D7"/>
    <w:rsid w:val="00211CC7"/>
    <w:rsid w:val="00211E80"/>
    <w:rsid w:val="00212742"/>
    <w:rsid w:val="00212852"/>
    <w:rsid w:val="00213429"/>
    <w:rsid w:val="002138CB"/>
    <w:rsid w:val="00213B31"/>
    <w:rsid w:val="0021419D"/>
    <w:rsid w:val="00214990"/>
    <w:rsid w:val="00216B1A"/>
    <w:rsid w:val="00216DAA"/>
    <w:rsid w:val="00216E68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5035"/>
    <w:rsid w:val="00225FB3"/>
    <w:rsid w:val="0022693C"/>
    <w:rsid w:val="00226A96"/>
    <w:rsid w:val="00227A59"/>
    <w:rsid w:val="002308A9"/>
    <w:rsid w:val="00230D4C"/>
    <w:rsid w:val="002314BE"/>
    <w:rsid w:val="0023291B"/>
    <w:rsid w:val="00233350"/>
    <w:rsid w:val="00233634"/>
    <w:rsid w:val="00234E18"/>
    <w:rsid w:val="00234F78"/>
    <w:rsid w:val="00235CB0"/>
    <w:rsid w:val="00235D8A"/>
    <w:rsid w:val="002367CD"/>
    <w:rsid w:val="00236968"/>
    <w:rsid w:val="002377A4"/>
    <w:rsid w:val="002377EF"/>
    <w:rsid w:val="00237806"/>
    <w:rsid w:val="00237A9C"/>
    <w:rsid w:val="00237C0B"/>
    <w:rsid w:val="002407A5"/>
    <w:rsid w:val="0024115F"/>
    <w:rsid w:val="00241AB2"/>
    <w:rsid w:val="00242008"/>
    <w:rsid w:val="00242AF6"/>
    <w:rsid w:val="00242ECC"/>
    <w:rsid w:val="002432EC"/>
    <w:rsid w:val="002433B0"/>
    <w:rsid w:val="002438E0"/>
    <w:rsid w:val="00244668"/>
    <w:rsid w:val="00244DC1"/>
    <w:rsid w:val="00245AA0"/>
    <w:rsid w:val="00245CD6"/>
    <w:rsid w:val="00246014"/>
    <w:rsid w:val="002462B7"/>
    <w:rsid w:val="0024644E"/>
    <w:rsid w:val="00246542"/>
    <w:rsid w:val="00246F48"/>
    <w:rsid w:val="00247F87"/>
    <w:rsid w:val="002505B7"/>
    <w:rsid w:val="00250883"/>
    <w:rsid w:val="00250D4D"/>
    <w:rsid w:val="002518FB"/>
    <w:rsid w:val="00251CC6"/>
    <w:rsid w:val="00252354"/>
    <w:rsid w:val="00252AB0"/>
    <w:rsid w:val="00252EE0"/>
    <w:rsid w:val="00253013"/>
    <w:rsid w:val="002532E1"/>
    <w:rsid w:val="00253674"/>
    <w:rsid w:val="002537D9"/>
    <w:rsid w:val="0025382B"/>
    <w:rsid w:val="00253BF9"/>
    <w:rsid w:val="00253EBE"/>
    <w:rsid w:val="0025403F"/>
    <w:rsid w:val="00255416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CD9"/>
    <w:rsid w:val="00260EE5"/>
    <w:rsid w:val="0026155E"/>
    <w:rsid w:val="0026162B"/>
    <w:rsid w:val="00261646"/>
    <w:rsid w:val="00261905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151F"/>
    <w:rsid w:val="00271A5A"/>
    <w:rsid w:val="0027269C"/>
    <w:rsid w:val="00272A1A"/>
    <w:rsid w:val="00272E9A"/>
    <w:rsid w:val="00272FE5"/>
    <w:rsid w:val="00274ED4"/>
    <w:rsid w:val="0027513C"/>
    <w:rsid w:val="00276A47"/>
    <w:rsid w:val="00276B92"/>
    <w:rsid w:val="00277A36"/>
    <w:rsid w:val="002800DC"/>
    <w:rsid w:val="002806F5"/>
    <w:rsid w:val="0028085B"/>
    <w:rsid w:val="00280A37"/>
    <w:rsid w:val="00280E6A"/>
    <w:rsid w:val="002818F0"/>
    <w:rsid w:val="00281B94"/>
    <w:rsid w:val="00282901"/>
    <w:rsid w:val="00282D51"/>
    <w:rsid w:val="00282F33"/>
    <w:rsid w:val="00283136"/>
    <w:rsid w:val="0028333A"/>
    <w:rsid w:val="002833DF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815"/>
    <w:rsid w:val="002965F0"/>
    <w:rsid w:val="00296673"/>
    <w:rsid w:val="002966C6"/>
    <w:rsid w:val="00296A19"/>
    <w:rsid w:val="002971F6"/>
    <w:rsid w:val="00297419"/>
    <w:rsid w:val="002977CD"/>
    <w:rsid w:val="00297CBC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B13"/>
    <w:rsid w:val="002A4550"/>
    <w:rsid w:val="002A48B6"/>
    <w:rsid w:val="002A4A01"/>
    <w:rsid w:val="002A4A12"/>
    <w:rsid w:val="002A513E"/>
    <w:rsid w:val="002A5D3A"/>
    <w:rsid w:val="002A5EF6"/>
    <w:rsid w:val="002A6D97"/>
    <w:rsid w:val="002B087B"/>
    <w:rsid w:val="002B0900"/>
    <w:rsid w:val="002B0C47"/>
    <w:rsid w:val="002B12EA"/>
    <w:rsid w:val="002B16A4"/>
    <w:rsid w:val="002B1FEF"/>
    <w:rsid w:val="002B2333"/>
    <w:rsid w:val="002B2749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192E"/>
    <w:rsid w:val="002C1AD3"/>
    <w:rsid w:val="002C1EA1"/>
    <w:rsid w:val="002C21AB"/>
    <w:rsid w:val="002C27B5"/>
    <w:rsid w:val="002C284A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D41"/>
    <w:rsid w:val="002C5FF5"/>
    <w:rsid w:val="002C6753"/>
    <w:rsid w:val="002C6F3E"/>
    <w:rsid w:val="002C6FF2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A5B"/>
    <w:rsid w:val="002D300C"/>
    <w:rsid w:val="002D35C4"/>
    <w:rsid w:val="002D3B87"/>
    <w:rsid w:val="002D3C28"/>
    <w:rsid w:val="002D3D1C"/>
    <w:rsid w:val="002D4997"/>
    <w:rsid w:val="002D5BBD"/>
    <w:rsid w:val="002D5F6F"/>
    <w:rsid w:val="002D6198"/>
    <w:rsid w:val="002D6710"/>
    <w:rsid w:val="002D697C"/>
    <w:rsid w:val="002D6BA8"/>
    <w:rsid w:val="002D6DC7"/>
    <w:rsid w:val="002D7347"/>
    <w:rsid w:val="002D7F12"/>
    <w:rsid w:val="002D7F22"/>
    <w:rsid w:val="002E0153"/>
    <w:rsid w:val="002E04AD"/>
    <w:rsid w:val="002E0A57"/>
    <w:rsid w:val="002E0EDF"/>
    <w:rsid w:val="002E1901"/>
    <w:rsid w:val="002E1AB6"/>
    <w:rsid w:val="002E24F0"/>
    <w:rsid w:val="002E2616"/>
    <w:rsid w:val="002E2AED"/>
    <w:rsid w:val="002E2F11"/>
    <w:rsid w:val="002E2F2D"/>
    <w:rsid w:val="002E38F9"/>
    <w:rsid w:val="002E3C33"/>
    <w:rsid w:val="002E43B3"/>
    <w:rsid w:val="002E45EC"/>
    <w:rsid w:val="002E58CD"/>
    <w:rsid w:val="002E5B75"/>
    <w:rsid w:val="002E61A6"/>
    <w:rsid w:val="002E651F"/>
    <w:rsid w:val="002E66C9"/>
    <w:rsid w:val="002E6C7D"/>
    <w:rsid w:val="002E72E4"/>
    <w:rsid w:val="002E79F1"/>
    <w:rsid w:val="002E7B7C"/>
    <w:rsid w:val="002F0943"/>
    <w:rsid w:val="002F0A21"/>
    <w:rsid w:val="002F0B0E"/>
    <w:rsid w:val="002F0C5F"/>
    <w:rsid w:val="002F0E52"/>
    <w:rsid w:val="002F109E"/>
    <w:rsid w:val="002F15D0"/>
    <w:rsid w:val="002F20B7"/>
    <w:rsid w:val="002F2305"/>
    <w:rsid w:val="002F25BE"/>
    <w:rsid w:val="002F25E1"/>
    <w:rsid w:val="002F289C"/>
    <w:rsid w:val="002F36A8"/>
    <w:rsid w:val="002F390E"/>
    <w:rsid w:val="002F4336"/>
    <w:rsid w:val="002F5375"/>
    <w:rsid w:val="002F5933"/>
    <w:rsid w:val="002F5AA1"/>
    <w:rsid w:val="002F5E38"/>
    <w:rsid w:val="002F6671"/>
    <w:rsid w:val="002F67AB"/>
    <w:rsid w:val="002F6D01"/>
    <w:rsid w:val="002F719F"/>
    <w:rsid w:val="002F75F0"/>
    <w:rsid w:val="002F76D1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30A"/>
    <w:rsid w:val="003013C3"/>
    <w:rsid w:val="00301B47"/>
    <w:rsid w:val="00301D4B"/>
    <w:rsid w:val="00301E04"/>
    <w:rsid w:val="00301EA9"/>
    <w:rsid w:val="00301EB9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71"/>
    <w:rsid w:val="00306CF2"/>
    <w:rsid w:val="00307BA6"/>
    <w:rsid w:val="00310247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836"/>
    <w:rsid w:val="00313843"/>
    <w:rsid w:val="00313D98"/>
    <w:rsid w:val="0031435D"/>
    <w:rsid w:val="00314EDA"/>
    <w:rsid w:val="00316671"/>
    <w:rsid w:val="003169EF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DC4"/>
    <w:rsid w:val="003251B6"/>
    <w:rsid w:val="00325262"/>
    <w:rsid w:val="00326011"/>
    <w:rsid w:val="00326D60"/>
    <w:rsid w:val="00327191"/>
    <w:rsid w:val="00327635"/>
    <w:rsid w:val="00327997"/>
    <w:rsid w:val="00327AE7"/>
    <w:rsid w:val="00330746"/>
    <w:rsid w:val="00330AC9"/>
    <w:rsid w:val="00330C24"/>
    <w:rsid w:val="00330DBE"/>
    <w:rsid w:val="003317CD"/>
    <w:rsid w:val="00331990"/>
    <w:rsid w:val="00333467"/>
    <w:rsid w:val="00333C8C"/>
    <w:rsid w:val="003342A7"/>
    <w:rsid w:val="0033492B"/>
    <w:rsid w:val="00335854"/>
    <w:rsid w:val="00335D4A"/>
    <w:rsid w:val="003369A1"/>
    <w:rsid w:val="00336F29"/>
    <w:rsid w:val="00337925"/>
    <w:rsid w:val="00337AB2"/>
    <w:rsid w:val="003401A5"/>
    <w:rsid w:val="003402DF"/>
    <w:rsid w:val="0034035A"/>
    <w:rsid w:val="00340B56"/>
    <w:rsid w:val="00341D7A"/>
    <w:rsid w:val="00341F47"/>
    <w:rsid w:val="00342360"/>
    <w:rsid w:val="00342909"/>
    <w:rsid w:val="003430D9"/>
    <w:rsid w:val="00343FDF"/>
    <w:rsid w:val="0034462C"/>
    <w:rsid w:val="00345A7C"/>
    <w:rsid w:val="00345E26"/>
    <w:rsid w:val="00346D1E"/>
    <w:rsid w:val="00346E91"/>
    <w:rsid w:val="00347088"/>
    <w:rsid w:val="003472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7294"/>
    <w:rsid w:val="00357478"/>
    <w:rsid w:val="00357B94"/>
    <w:rsid w:val="003604D8"/>
    <w:rsid w:val="00360634"/>
    <w:rsid w:val="00360660"/>
    <w:rsid w:val="003612AC"/>
    <w:rsid w:val="003615C9"/>
    <w:rsid w:val="0036228B"/>
    <w:rsid w:val="00362B37"/>
    <w:rsid w:val="00362BA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54AE"/>
    <w:rsid w:val="003654DC"/>
    <w:rsid w:val="00365713"/>
    <w:rsid w:val="00365C70"/>
    <w:rsid w:val="00365CB4"/>
    <w:rsid w:val="00365E77"/>
    <w:rsid w:val="00366068"/>
    <w:rsid w:val="003660FC"/>
    <w:rsid w:val="00366E4A"/>
    <w:rsid w:val="003670D6"/>
    <w:rsid w:val="0036725D"/>
    <w:rsid w:val="00370B9E"/>
    <w:rsid w:val="00370DD0"/>
    <w:rsid w:val="00371660"/>
    <w:rsid w:val="00371B2C"/>
    <w:rsid w:val="003722ED"/>
    <w:rsid w:val="003723D8"/>
    <w:rsid w:val="0037247E"/>
    <w:rsid w:val="0037276B"/>
    <w:rsid w:val="00373311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29C"/>
    <w:rsid w:val="003802FC"/>
    <w:rsid w:val="0038091E"/>
    <w:rsid w:val="00380A07"/>
    <w:rsid w:val="00380C0A"/>
    <w:rsid w:val="00380EA5"/>
    <w:rsid w:val="003823D5"/>
    <w:rsid w:val="003825AD"/>
    <w:rsid w:val="003829AC"/>
    <w:rsid w:val="00383A6C"/>
    <w:rsid w:val="00383BEF"/>
    <w:rsid w:val="0038413E"/>
    <w:rsid w:val="003847DE"/>
    <w:rsid w:val="00384D0D"/>
    <w:rsid w:val="00385114"/>
    <w:rsid w:val="0038529D"/>
    <w:rsid w:val="003853D5"/>
    <w:rsid w:val="00386299"/>
    <w:rsid w:val="003865D5"/>
    <w:rsid w:val="0038670C"/>
    <w:rsid w:val="00386D56"/>
    <w:rsid w:val="003872F0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3033"/>
    <w:rsid w:val="003935C8"/>
    <w:rsid w:val="0039369E"/>
    <w:rsid w:val="003938AD"/>
    <w:rsid w:val="003940DE"/>
    <w:rsid w:val="00394D75"/>
    <w:rsid w:val="00394DDE"/>
    <w:rsid w:val="0039534B"/>
    <w:rsid w:val="00395878"/>
    <w:rsid w:val="003961DF"/>
    <w:rsid w:val="0039672B"/>
    <w:rsid w:val="00396B37"/>
    <w:rsid w:val="0039761B"/>
    <w:rsid w:val="003A03E5"/>
    <w:rsid w:val="003A0F8F"/>
    <w:rsid w:val="003A1401"/>
    <w:rsid w:val="003A17AE"/>
    <w:rsid w:val="003A1987"/>
    <w:rsid w:val="003A2971"/>
    <w:rsid w:val="003A2EF4"/>
    <w:rsid w:val="003A3040"/>
    <w:rsid w:val="003A30D1"/>
    <w:rsid w:val="003A432B"/>
    <w:rsid w:val="003A463B"/>
    <w:rsid w:val="003A4D79"/>
    <w:rsid w:val="003A560F"/>
    <w:rsid w:val="003A5C12"/>
    <w:rsid w:val="003A5F0B"/>
    <w:rsid w:val="003A5F55"/>
    <w:rsid w:val="003A5F78"/>
    <w:rsid w:val="003A6825"/>
    <w:rsid w:val="003A68CE"/>
    <w:rsid w:val="003A75E4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4748"/>
    <w:rsid w:val="003C50E5"/>
    <w:rsid w:val="003C5E2C"/>
    <w:rsid w:val="003C62E7"/>
    <w:rsid w:val="003C6764"/>
    <w:rsid w:val="003C6E66"/>
    <w:rsid w:val="003C6F71"/>
    <w:rsid w:val="003C73E2"/>
    <w:rsid w:val="003C7809"/>
    <w:rsid w:val="003C7F17"/>
    <w:rsid w:val="003C7FCB"/>
    <w:rsid w:val="003D0153"/>
    <w:rsid w:val="003D0397"/>
    <w:rsid w:val="003D06DC"/>
    <w:rsid w:val="003D0937"/>
    <w:rsid w:val="003D1306"/>
    <w:rsid w:val="003D1FC7"/>
    <w:rsid w:val="003D221C"/>
    <w:rsid w:val="003D2D32"/>
    <w:rsid w:val="003D2E84"/>
    <w:rsid w:val="003D35F2"/>
    <w:rsid w:val="003D384E"/>
    <w:rsid w:val="003D3D27"/>
    <w:rsid w:val="003D4551"/>
    <w:rsid w:val="003D494D"/>
    <w:rsid w:val="003D4FE0"/>
    <w:rsid w:val="003D5248"/>
    <w:rsid w:val="003D6043"/>
    <w:rsid w:val="003D6262"/>
    <w:rsid w:val="003D6655"/>
    <w:rsid w:val="003D7DF4"/>
    <w:rsid w:val="003E01D2"/>
    <w:rsid w:val="003E03A1"/>
    <w:rsid w:val="003E0409"/>
    <w:rsid w:val="003E09E8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12B"/>
    <w:rsid w:val="003E49F9"/>
    <w:rsid w:val="003E4C57"/>
    <w:rsid w:val="003E4CE7"/>
    <w:rsid w:val="003E52C8"/>
    <w:rsid w:val="003E5E54"/>
    <w:rsid w:val="003E6751"/>
    <w:rsid w:val="003E793A"/>
    <w:rsid w:val="003F02D9"/>
    <w:rsid w:val="003F0CE8"/>
    <w:rsid w:val="003F0D72"/>
    <w:rsid w:val="003F0E9A"/>
    <w:rsid w:val="003F14E1"/>
    <w:rsid w:val="003F1C1E"/>
    <w:rsid w:val="003F3434"/>
    <w:rsid w:val="003F4296"/>
    <w:rsid w:val="003F50B8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C30"/>
    <w:rsid w:val="004070EE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E36"/>
    <w:rsid w:val="00426128"/>
    <w:rsid w:val="00426834"/>
    <w:rsid w:val="00426AC1"/>
    <w:rsid w:val="00426D82"/>
    <w:rsid w:val="004272AF"/>
    <w:rsid w:val="004278E9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513A"/>
    <w:rsid w:val="0043521E"/>
    <w:rsid w:val="004352D1"/>
    <w:rsid w:val="00435439"/>
    <w:rsid w:val="00436051"/>
    <w:rsid w:val="00436066"/>
    <w:rsid w:val="0043662E"/>
    <w:rsid w:val="00437C07"/>
    <w:rsid w:val="004406BE"/>
    <w:rsid w:val="0044077B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451E"/>
    <w:rsid w:val="00444766"/>
    <w:rsid w:val="00445324"/>
    <w:rsid w:val="004459B2"/>
    <w:rsid w:val="00445CA0"/>
    <w:rsid w:val="004470E3"/>
    <w:rsid w:val="00447529"/>
    <w:rsid w:val="0044764F"/>
    <w:rsid w:val="0044767E"/>
    <w:rsid w:val="004478B5"/>
    <w:rsid w:val="00447A49"/>
    <w:rsid w:val="00447AE6"/>
    <w:rsid w:val="0045093E"/>
    <w:rsid w:val="00450CD5"/>
    <w:rsid w:val="00450D1C"/>
    <w:rsid w:val="00451A53"/>
    <w:rsid w:val="00451E0A"/>
    <w:rsid w:val="004521D8"/>
    <w:rsid w:val="00452346"/>
    <w:rsid w:val="0045252D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6013D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858"/>
    <w:rsid w:val="00464A3B"/>
    <w:rsid w:val="0046582A"/>
    <w:rsid w:val="00465BC3"/>
    <w:rsid w:val="004661EE"/>
    <w:rsid w:val="0046702A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D80"/>
    <w:rsid w:val="00471D9A"/>
    <w:rsid w:val="004726CC"/>
    <w:rsid w:val="00472AC0"/>
    <w:rsid w:val="004731DD"/>
    <w:rsid w:val="00473439"/>
    <w:rsid w:val="00473BAC"/>
    <w:rsid w:val="00475172"/>
    <w:rsid w:val="004756D2"/>
    <w:rsid w:val="004762AF"/>
    <w:rsid w:val="004762B7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3074"/>
    <w:rsid w:val="004831C2"/>
    <w:rsid w:val="004835E7"/>
    <w:rsid w:val="00483B1B"/>
    <w:rsid w:val="00483B1D"/>
    <w:rsid w:val="00484540"/>
    <w:rsid w:val="004855EE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E5"/>
    <w:rsid w:val="00492216"/>
    <w:rsid w:val="00492A01"/>
    <w:rsid w:val="00492D51"/>
    <w:rsid w:val="00492EF8"/>
    <w:rsid w:val="00493097"/>
    <w:rsid w:val="00493B19"/>
    <w:rsid w:val="004951FA"/>
    <w:rsid w:val="00495922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3255"/>
    <w:rsid w:val="004A3930"/>
    <w:rsid w:val="004A3BC9"/>
    <w:rsid w:val="004A3C2A"/>
    <w:rsid w:val="004A3DCE"/>
    <w:rsid w:val="004A3FB6"/>
    <w:rsid w:val="004A4297"/>
    <w:rsid w:val="004A4464"/>
    <w:rsid w:val="004A44CF"/>
    <w:rsid w:val="004A4A8A"/>
    <w:rsid w:val="004A4DA5"/>
    <w:rsid w:val="004A52B9"/>
    <w:rsid w:val="004A5908"/>
    <w:rsid w:val="004A5DD0"/>
    <w:rsid w:val="004A5F34"/>
    <w:rsid w:val="004A6092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3444"/>
    <w:rsid w:val="004E3C07"/>
    <w:rsid w:val="004E3C09"/>
    <w:rsid w:val="004E3DAF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73CC"/>
    <w:rsid w:val="0050785B"/>
    <w:rsid w:val="005079C9"/>
    <w:rsid w:val="00510774"/>
    <w:rsid w:val="00510A7F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5A72"/>
    <w:rsid w:val="00515B71"/>
    <w:rsid w:val="00516328"/>
    <w:rsid w:val="005166B1"/>
    <w:rsid w:val="00516766"/>
    <w:rsid w:val="005172FA"/>
    <w:rsid w:val="005175CC"/>
    <w:rsid w:val="005179D8"/>
    <w:rsid w:val="00520250"/>
    <w:rsid w:val="00521B73"/>
    <w:rsid w:val="00521E1B"/>
    <w:rsid w:val="0052236A"/>
    <w:rsid w:val="005226CB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611"/>
    <w:rsid w:val="00526662"/>
    <w:rsid w:val="005266D9"/>
    <w:rsid w:val="005269B0"/>
    <w:rsid w:val="005269F3"/>
    <w:rsid w:val="00526A94"/>
    <w:rsid w:val="00526F93"/>
    <w:rsid w:val="0052736D"/>
    <w:rsid w:val="00527C60"/>
    <w:rsid w:val="0053004F"/>
    <w:rsid w:val="00530431"/>
    <w:rsid w:val="00530988"/>
    <w:rsid w:val="005314A9"/>
    <w:rsid w:val="00531844"/>
    <w:rsid w:val="00531A70"/>
    <w:rsid w:val="005324A9"/>
    <w:rsid w:val="00533618"/>
    <w:rsid w:val="00533CBF"/>
    <w:rsid w:val="00534A22"/>
    <w:rsid w:val="00534E92"/>
    <w:rsid w:val="0053507F"/>
    <w:rsid w:val="00535D1B"/>
    <w:rsid w:val="00535F61"/>
    <w:rsid w:val="0053601B"/>
    <w:rsid w:val="005367D2"/>
    <w:rsid w:val="005369AB"/>
    <w:rsid w:val="00536A83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A13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42C"/>
    <w:rsid w:val="00552635"/>
    <w:rsid w:val="00552702"/>
    <w:rsid w:val="00552F07"/>
    <w:rsid w:val="00553690"/>
    <w:rsid w:val="0055398D"/>
    <w:rsid w:val="00553BE9"/>
    <w:rsid w:val="005540B3"/>
    <w:rsid w:val="005541DB"/>
    <w:rsid w:val="00554BC4"/>
    <w:rsid w:val="00554EB1"/>
    <w:rsid w:val="00554FBE"/>
    <w:rsid w:val="005554A7"/>
    <w:rsid w:val="0055618E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BDF"/>
    <w:rsid w:val="00561AA3"/>
    <w:rsid w:val="00561BF5"/>
    <w:rsid w:val="005625D1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CBF"/>
    <w:rsid w:val="005676A0"/>
    <w:rsid w:val="00567C84"/>
    <w:rsid w:val="00570120"/>
    <w:rsid w:val="00570C88"/>
    <w:rsid w:val="0057142A"/>
    <w:rsid w:val="00571759"/>
    <w:rsid w:val="00571C36"/>
    <w:rsid w:val="005720D7"/>
    <w:rsid w:val="00572295"/>
    <w:rsid w:val="00572877"/>
    <w:rsid w:val="0057322B"/>
    <w:rsid w:val="00573627"/>
    <w:rsid w:val="00573801"/>
    <w:rsid w:val="005749A2"/>
    <w:rsid w:val="005769D8"/>
    <w:rsid w:val="00576C77"/>
    <w:rsid w:val="005771B5"/>
    <w:rsid w:val="00577336"/>
    <w:rsid w:val="00577434"/>
    <w:rsid w:val="00577690"/>
    <w:rsid w:val="0058011A"/>
    <w:rsid w:val="00580DE0"/>
    <w:rsid w:val="005813EF"/>
    <w:rsid w:val="005818FA"/>
    <w:rsid w:val="00582928"/>
    <w:rsid w:val="0058353A"/>
    <w:rsid w:val="00583934"/>
    <w:rsid w:val="00583D8B"/>
    <w:rsid w:val="00584118"/>
    <w:rsid w:val="00584618"/>
    <w:rsid w:val="0058557D"/>
    <w:rsid w:val="005855FA"/>
    <w:rsid w:val="00585C01"/>
    <w:rsid w:val="005869D2"/>
    <w:rsid w:val="00586A11"/>
    <w:rsid w:val="00586AAF"/>
    <w:rsid w:val="00586AE3"/>
    <w:rsid w:val="005878FA"/>
    <w:rsid w:val="005903CA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4A0"/>
    <w:rsid w:val="005A1706"/>
    <w:rsid w:val="005A18B0"/>
    <w:rsid w:val="005A1EEF"/>
    <w:rsid w:val="005A25E1"/>
    <w:rsid w:val="005A2DAC"/>
    <w:rsid w:val="005A30DF"/>
    <w:rsid w:val="005A331E"/>
    <w:rsid w:val="005A3FC7"/>
    <w:rsid w:val="005A41D0"/>
    <w:rsid w:val="005A5086"/>
    <w:rsid w:val="005A55F0"/>
    <w:rsid w:val="005A5827"/>
    <w:rsid w:val="005A6113"/>
    <w:rsid w:val="005A6721"/>
    <w:rsid w:val="005A6ADF"/>
    <w:rsid w:val="005A7795"/>
    <w:rsid w:val="005A7926"/>
    <w:rsid w:val="005A7BAC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47B"/>
    <w:rsid w:val="005B622F"/>
    <w:rsid w:val="005B69FC"/>
    <w:rsid w:val="005C0430"/>
    <w:rsid w:val="005C092E"/>
    <w:rsid w:val="005C0B77"/>
    <w:rsid w:val="005C0FD7"/>
    <w:rsid w:val="005C12D7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B67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00E"/>
    <w:rsid w:val="005D449D"/>
    <w:rsid w:val="005D5163"/>
    <w:rsid w:val="005D525A"/>
    <w:rsid w:val="005D5311"/>
    <w:rsid w:val="005D53AF"/>
    <w:rsid w:val="005D54ED"/>
    <w:rsid w:val="005D55AF"/>
    <w:rsid w:val="005D57DA"/>
    <w:rsid w:val="005D5862"/>
    <w:rsid w:val="005D60AE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90C"/>
    <w:rsid w:val="005F0733"/>
    <w:rsid w:val="005F0A6A"/>
    <w:rsid w:val="005F0AE8"/>
    <w:rsid w:val="005F0CE8"/>
    <w:rsid w:val="005F14A0"/>
    <w:rsid w:val="005F3049"/>
    <w:rsid w:val="005F3130"/>
    <w:rsid w:val="005F3A70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6F"/>
    <w:rsid w:val="006036C9"/>
    <w:rsid w:val="0060437B"/>
    <w:rsid w:val="00604D9E"/>
    <w:rsid w:val="00604FF7"/>
    <w:rsid w:val="00605015"/>
    <w:rsid w:val="00605474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256C"/>
    <w:rsid w:val="006136CB"/>
    <w:rsid w:val="0061438B"/>
    <w:rsid w:val="00614497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72CC"/>
    <w:rsid w:val="0061768F"/>
    <w:rsid w:val="00617CD0"/>
    <w:rsid w:val="006201E6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F70"/>
    <w:rsid w:val="00626270"/>
    <w:rsid w:val="006268EA"/>
    <w:rsid w:val="00626CC8"/>
    <w:rsid w:val="00627AE8"/>
    <w:rsid w:val="00627CD1"/>
    <w:rsid w:val="00627F78"/>
    <w:rsid w:val="006309EA"/>
    <w:rsid w:val="00631FAD"/>
    <w:rsid w:val="00632574"/>
    <w:rsid w:val="00632AA3"/>
    <w:rsid w:val="006335C7"/>
    <w:rsid w:val="006335DD"/>
    <w:rsid w:val="006343DD"/>
    <w:rsid w:val="006347F7"/>
    <w:rsid w:val="00634A22"/>
    <w:rsid w:val="00634D14"/>
    <w:rsid w:val="00634EEF"/>
    <w:rsid w:val="00635246"/>
    <w:rsid w:val="006352A8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F42"/>
    <w:rsid w:val="006468ED"/>
    <w:rsid w:val="0064732A"/>
    <w:rsid w:val="00647A25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8D5"/>
    <w:rsid w:val="00656ED0"/>
    <w:rsid w:val="006570BB"/>
    <w:rsid w:val="0065774D"/>
    <w:rsid w:val="00657939"/>
    <w:rsid w:val="00660A85"/>
    <w:rsid w:val="00661850"/>
    <w:rsid w:val="00662052"/>
    <w:rsid w:val="00662279"/>
    <w:rsid w:val="00662BCD"/>
    <w:rsid w:val="00662D61"/>
    <w:rsid w:val="00662E60"/>
    <w:rsid w:val="0066355A"/>
    <w:rsid w:val="00663F86"/>
    <w:rsid w:val="00664BB8"/>
    <w:rsid w:val="00664CCF"/>
    <w:rsid w:val="0066513E"/>
    <w:rsid w:val="00665525"/>
    <w:rsid w:val="00665E25"/>
    <w:rsid w:val="0066624B"/>
    <w:rsid w:val="00666AD9"/>
    <w:rsid w:val="00666BEA"/>
    <w:rsid w:val="006670C1"/>
    <w:rsid w:val="006671E8"/>
    <w:rsid w:val="00667330"/>
    <w:rsid w:val="00667BF9"/>
    <w:rsid w:val="006707F0"/>
    <w:rsid w:val="00670D6C"/>
    <w:rsid w:val="00670E6E"/>
    <w:rsid w:val="0067124E"/>
    <w:rsid w:val="00671BCE"/>
    <w:rsid w:val="00672866"/>
    <w:rsid w:val="0067319A"/>
    <w:rsid w:val="006732F7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670"/>
    <w:rsid w:val="00681B4A"/>
    <w:rsid w:val="00683B94"/>
    <w:rsid w:val="00683CE3"/>
    <w:rsid w:val="006840D4"/>
    <w:rsid w:val="0068468C"/>
    <w:rsid w:val="00684A69"/>
    <w:rsid w:val="006856A4"/>
    <w:rsid w:val="00685F1F"/>
    <w:rsid w:val="006864B5"/>
    <w:rsid w:val="006866D6"/>
    <w:rsid w:val="00686818"/>
    <w:rsid w:val="006869EB"/>
    <w:rsid w:val="00687166"/>
    <w:rsid w:val="00687499"/>
    <w:rsid w:val="00687A3F"/>
    <w:rsid w:val="00687E68"/>
    <w:rsid w:val="00687F1C"/>
    <w:rsid w:val="00690446"/>
    <w:rsid w:val="00690920"/>
    <w:rsid w:val="00690A47"/>
    <w:rsid w:val="0069129A"/>
    <w:rsid w:val="00691D0F"/>
    <w:rsid w:val="0069331D"/>
    <w:rsid w:val="00693412"/>
    <w:rsid w:val="006935B5"/>
    <w:rsid w:val="00693F16"/>
    <w:rsid w:val="006950C8"/>
    <w:rsid w:val="0069537C"/>
    <w:rsid w:val="006954BC"/>
    <w:rsid w:val="00695711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4C2"/>
    <w:rsid w:val="006B17A5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A92"/>
    <w:rsid w:val="006B7A9D"/>
    <w:rsid w:val="006C00F3"/>
    <w:rsid w:val="006C126E"/>
    <w:rsid w:val="006C14C2"/>
    <w:rsid w:val="006C1D40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CE7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79C"/>
    <w:rsid w:val="006D0B1A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6E0"/>
    <w:rsid w:val="006E0CA3"/>
    <w:rsid w:val="006E0EA9"/>
    <w:rsid w:val="006E0F39"/>
    <w:rsid w:val="006E14CC"/>
    <w:rsid w:val="006E1DD2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A73"/>
    <w:rsid w:val="006E6FA3"/>
    <w:rsid w:val="006E7844"/>
    <w:rsid w:val="006E7B4D"/>
    <w:rsid w:val="006E7FFD"/>
    <w:rsid w:val="006F001E"/>
    <w:rsid w:val="006F0082"/>
    <w:rsid w:val="006F01FB"/>
    <w:rsid w:val="006F078A"/>
    <w:rsid w:val="006F109A"/>
    <w:rsid w:val="006F1EF5"/>
    <w:rsid w:val="006F21EE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E0"/>
    <w:rsid w:val="00706141"/>
    <w:rsid w:val="007064FE"/>
    <w:rsid w:val="007067E6"/>
    <w:rsid w:val="00706A69"/>
    <w:rsid w:val="0070737A"/>
    <w:rsid w:val="007100AF"/>
    <w:rsid w:val="0071011D"/>
    <w:rsid w:val="007107E0"/>
    <w:rsid w:val="007108E1"/>
    <w:rsid w:val="00710A63"/>
    <w:rsid w:val="00711172"/>
    <w:rsid w:val="00711D85"/>
    <w:rsid w:val="007120CF"/>
    <w:rsid w:val="007131A6"/>
    <w:rsid w:val="0071323E"/>
    <w:rsid w:val="00714EA2"/>
    <w:rsid w:val="00715D3A"/>
    <w:rsid w:val="0071698A"/>
    <w:rsid w:val="00716A5F"/>
    <w:rsid w:val="007170FD"/>
    <w:rsid w:val="00717195"/>
    <w:rsid w:val="0071743B"/>
    <w:rsid w:val="00717C65"/>
    <w:rsid w:val="00717EE8"/>
    <w:rsid w:val="0072005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6943"/>
    <w:rsid w:val="00727AFF"/>
    <w:rsid w:val="00727E06"/>
    <w:rsid w:val="00730CA7"/>
    <w:rsid w:val="00732A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4070A"/>
    <w:rsid w:val="00740A1A"/>
    <w:rsid w:val="00741994"/>
    <w:rsid w:val="00741A96"/>
    <w:rsid w:val="007420FC"/>
    <w:rsid w:val="00742658"/>
    <w:rsid w:val="0074280D"/>
    <w:rsid w:val="00742DE5"/>
    <w:rsid w:val="00743A3A"/>
    <w:rsid w:val="00744C3C"/>
    <w:rsid w:val="00745410"/>
    <w:rsid w:val="0074556D"/>
    <w:rsid w:val="00745977"/>
    <w:rsid w:val="00745F42"/>
    <w:rsid w:val="007460AA"/>
    <w:rsid w:val="00746402"/>
    <w:rsid w:val="007466E3"/>
    <w:rsid w:val="00746D76"/>
    <w:rsid w:val="00747A05"/>
    <w:rsid w:val="00750157"/>
    <w:rsid w:val="00750A09"/>
    <w:rsid w:val="007512AD"/>
    <w:rsid w:val="007521FE"/>
    <w:rsid w:val="00752728"/>
    <w:rsid w:val="00752FB6"/>
    <w:rsid w:val="00753F40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5F6A"/>
    <w:rsid w:val="00765F97"/>
    <w:rsid w:val="00766038"/>
    <w:rsid w:val="00766057"/>
    <w:rsid w:val="00766F45"/>
    <w:rsid w:val="007670F4"/>
    <w:rsid w:val="00767708"/>
    <w:rsid w:val="0077080D"/>
    <w:rsid w:val="00770D6D"/>
    <w:rsid w:val="00771020"/>
    <w:rsid w:val="0077193C"/>
    <w:rsid w:val="0077218B"/>
    <w:rsid w:val="007721FA"/>
    <w:rsid w:val="007723AB"/>
    <w:rsid w:val="007727DA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6322"/>
    <w:rsid w:val="007766BF"/>
    <w:rsid w:val="007769D2"/>
    <w:rsid w:val="00776BA0"/>
    <w:rsid w:val="00776C86"/>
    <w:rsid w:val="00776E6F"/>
    <w:rsid w:val="00776EBD"/>
    <w:rsid w:val="00777EB7"/>
    <w:rsid w:val="00780215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5B9"/>
    <w:rsid w:val="00787817"/>
    <w:rsid w:val="00787CEE"/>
    <w:rsid w:val="00787E63"/>
    <w:rsid w:val="00787F92"/>
    <w:rsid w:val="007906AB"/>
    <w:rsid w:val="00790A27"/>
    <w:rsid w:val="00790DC3"/>
    <w:rsid w:val="00791257"/>
    <w:rsid w:val="00791D8A"/>
    <w:rsid w:val="00792F81"/>
    <w:rsid w:val="00793D18"/>
    <w:rsid w:val="007942AC"/>
    <w:rsid w:val="0079465A"/>
    <w:rsid w:val="0079483D"/>
    <w:rsid w:val="0079506E"/>
    <w:rsid w:val="0079515E"/>
    <w:rsid w:val="007958A8"/>
    <w:rsid w:val="00795920"/>
    <w:rsid w:val="007959B9"/>
    <w:rsid w:val="0079603A"/>
    <w:rsid w:val="007962A4"/>
    <w:rsid w:val="00796537"/>
    <w:rsid w:val="00796FEE"/>
    <w:rsid w:val="007971C5"/>
    <w:rsid w:val="007973DA"/>
    <w:rsid w:val="00797D41"/>
    <w:rsid w:val="007A058B"/>
    <w:rsid w:val="007A100A"/>
    <w:rsid w:val="007A1E1B"/>
    <w:rsid w:val="007A27AB"/>
    <w:rsid w:val="007A2D9D"/>
    <w:rsid w:val="007A2E28"/>
    <w:rsid w:val="007A2EE6"/>
    <w:rsid w:val="007A334D"/>
    <w:rsid w:val="007A35A1"/>
    <w:rsid w:val="007A401C"/>
    <w:rsid w:val="007A4836"/>
    <w:rsid w:val="007A4C82"/>
    <w:rsid w:val="007A4D73"/>
    <w:rsid w:val="007A50E0"/>
    <w:rsid w:val="007A52AC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E1C"/>
    <w:rsid w:val="007C4D74"/>
    <w:rsid w:val="007C57BC"/>
    <w:rsid w:val="007C61BD"/>
    <w:rsid w:val="007C6377"/>
    <w:rsid w:val="007C6C1C"/>
    <w:rsid w:val="007C7305"/>
    <w:rsid w:val="007C78CC"/>
    <w:rsid w:val="007C79B5"/>
    <w:rsid w:val="007C7ECD"/>
    <w:rsid w:val="007C7ED9"/>
    <w:rsid w:val="007D1564"/>
    <w:rsid w:val="007D16CC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7BC"/>
    <w:rsid w:val="007E4BF2"/>
    <w:rsid w:val="007E4F0D"/>
    <w:rsid w:val="007E4F1E"/>
    <w:rsid w:val="007E52D6"/>
    <w:rsid w:val="007E6990"/>
    <w:rsid w:val="007E6C0E"/>
    <w:rsid w:val="007E71B3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A74"/>
    <w:rsid w:val="007F4258"/>
    <w:rsid w:val="007F4847"/>
    <w:rsid w:val="007F4921"/>
    <w:rsid w:val="007F4A8F"/>
    <w:rsid w:val="007F507D"/>
    <w:rsid w:val="007F5217"/>
    <w:rsid w:val="007F5A67"/>
    <w:rsid w:val="007F627C"/>
    <w:rsid w:val="007F632D"/>
    <w:rsid w:val="007F642E"/>
    <w:rsid w:val="007F675F"/>
    <w:rsid w:val="007F6DA0"/>
    <w:rsid w:val="007F754F"/>
    <w:rsid w:val="007F76E3"/>
    <w:rsid w:val="0080016A"/>
    <w:rsid w:val="0080066C"/>
    <w:rsid w:val="00801247"/>
    <w:rsid w:val="008013AF"/>
    <w:rsid w:val="0080163E"/>
    <w:rsid w:val="00801DEE"/>
    <w:rsid w:val="00801E8C"/>
    <w:rsid w:val="00802368"/>
    <w:rsid w:val="008024E0"/>
    <w:rsid w:val="00802779"/>
    <w:rsid w:val="008028A8"/>
    <w:rsid w:val="00802CBB"/>
    <w:rsid w:val="00803786"/>
    <w:rsid w:val="0080435C"/>
    <w:rsid w:val="008044FF"/>
    <w:rsid w:val="00805410"/>
    <w:rsid w:val="00805DCF"/>
    <w:rsid w:val="0080618E"/>
    <w:rsid w:val="008061CD"/>
    <w:rsid w:val="008066C0"/>
    <w:rsid w:val="00806A9D"/>
    <w:rsid w:val="0080700D"/>
    <w:rsid w:val="00807531"/>
    <w:rsid w:val="00807C8C"/>
    <w:rsid w:val="008102BF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E0B"/>
    <w:rsid w:val="00815FDB"/>
    <w:rsid w:val="00816080"/>
    <w:rsid w:val="008168C7"/>
    <w:rsid w:val="00816AE6"/>
    <w:rsid w:val="00816E12"/>
    <w:rsid w:val="008179B6"/>
    <w:rsid w:val="00817C4A"/>
    <w:rsid w:val="00821345"/>
    <w:rsid w:val="008217E6"/>
    <w:rsid w:val="008220D3"/>
    <w:rsid w:val="0082251F"/>
    <w:rsid w:val="008226E1"/>
    <w:rsid w:val="0082329C"/>
    <w:rsid w:val="00823A6A"/>
    <w:rsid w:val="00824733"/>
    <w:rsid w:val="00824E12"/>
    <w:rsid w:val="00824F2B"/>
    <w:rsid w:val="008256BC"/>
    <w:rsid w:val="0082588D"/>
    <w:rsid w:val="00825D8E"/>
    <w:rsid w:val="0082638C"/>
    <w:rsid w:val="00826576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284"/>
    <w:rsid w:val="008336E9"/>
    <w:rsid w:val="00833D75"/>
    <w:rsid w:val="008341FE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223B"/>
    <w:rsid w:val="00842A19"/>
    <w:rsid w:val="00842DC1"/>
    <w:rsid w:val="00842E32"/>
    <w:rsid w:val="00842F57"/>
    <w:rsid w:val="008435B3"/>
    <w:rsid w:val="008438E7"/>
    <w:rsid w:val="00844D1B"/>
    <w:rsid w:val="0084504F"/>
    <w:rsid w:val="00845381"/>
    <w:rsid w:val="008456AB"/>
    <w:rsid w:val="00845C45"/>
    <w:rsid w:val="00846676"/>
    <w:rsid w:val="00846CEB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0DF8"/>
    <w:rsid w:val="008615D1"/>
    <w:rsid w:val="0086162D"/>
    <w:rsid w:val="008627D4"/>
    <w:rsid w:val="00862973"/>
    <w:rsid w:val="00862C3F"/>
    <w:rsid w:val="00863B68"/>
    <w:rsid w:val="00864206"/>
    <w:rsid w:val="00864355"/>
    <w:rsid w:val="0086454C"/>
    <w:rsid w:val="00864B70"/>
    <w:rsid w:val="00864ED9"/>
    <w:rsid w:val="00865235"/>
    <w:rsid w:val="00865485"/>
    <w:rsid w:val="0086589A"/>
    <w:rsid w:val="0086599A"/>
    <w:rsid w:val="00866BF5"/>
    <w:rsid w:val="00866C3C"/>
    <w:rsid w:val="00866F37"/>
    <w:rsid w:val="00870428"/>
    <w:rsid w:val="0087099D"/>
    <w:rsid w:val="00870C71"/>
    <w:rsid w:val="00870F78"/>
    <w:rsid w:val="008718D8"/>
    <w:rsid w:val="00871B92"/>
    <w:rsid w:val="00872570"/>
    <w:rsid w:val="008728B3"/>
    <w:rsid w:val="00872E67"/>
    <w:rsid w:val="0087350E"/>
    <w:rsid w:val="00873A3D"/>
    <w:rsid w:val="00874543"/>
    <w:rsid w:val="00875576"/>
    <w:rsid w:val="00876C49"/>
    <w:rsid w:val="00876EE0"/>
    <w:rsid w:val="008771D9"/>
    <w:rsid w:val="00877229"/>
    <w:rsid w:val="0087747F"/>
    <w:rsid w:val="00877623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637C"/>
    <w:rsid w:val="008864E1"/>
    <w:rsid w:val="00886717"/>
    <w:rsid w:val="00886D4C"/>
    <w:rsid w:val="008904A2"/>
    <w:rsid w:val="00890641"/>
    <w:rsid w:val="0089071E"/>
    <w:rsid w:val="00890AD7"/>
    <w:rsid w:val="00890CB3"/>
    <w:rsid w:val="00891276"/>
    <w:rsid w:val="008918A9"/>
    <w:rsid w:val="00891D57"/>
    <w:rsid w:val="00891E71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F98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2659"/>
    <w:rsid w:val="008A29ED"/>
    <w:rsid w:val="008A2E1E"/>
    <w:rsid w:val="008A3161"/>
    <w:rsid w:val="008A34C8"/>
    <w:rsid w:val="008A378B"/>
    <w:rsid w:val="008A38C2"/>
    <w:rsid w:val="008A3944"/>
    <w:rsid w:val="008A403F"/>
    <w:rsid w:val="008A4E26"/>
    <w:rsid w:val="008A5368"/>
    <w:rsid w:val="008A5563"/>
    <w:rsid w:val="008A586C"/>
    <w:rsid w:val="008A5D98"/>
    <w:rsid w:val="008A7375"/>
    <w:rsid w:val="008A74FC"/>
    <w:rsid w:val="008B075A"/>
    <w:rsid w:val="008B0DA0"/>
    <w:rsid w:val="008B139E"/>
    <w:rsid w:val="008B1632"/>
    <w:rsid w:val="008B18BE"/>
    <w:rsid w:val="008B1E5D"/>
    <w:rsid w:val="008B2F58"/>
    <w:rsid w:val="008B3410"/>
    <w:rsid w:val="008B43A9"/>
    <w:rsid w:val="008B4731"/>
    <w:rsid w:val="008B5B04"/>
    <w:rsid w:val="008B6127"/>
    <w:rsid w:val="008B6C1D"/>
    <w:rsid w:val="008B6F96"/>
    <w:rsid w:val="008B709B"/>
    <w:rsid w:val="008B72AB"/>
    <w:rsid w:val="008B7452"/>
    <w:rsid w:val="008C03CB"/>
    <w:rsid w:val="008C0524"/>
    <w:rsid w:val="008C0699"/>
    <w:rsid w:val="008C083C"/>
    <w:rsid w:val="008C0AEE"/>
    <w:rsid w:val="008C2DCC"/>
    <w:rsid w:val="008C3261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15CA"/>
    <w:rsid w:val="008D1E0F"/>
    <w:rsid w:val="008D265B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3AC"/>
    <w:rsid w:val="008E161C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CE8"/>
    <w:rsid w:val="008E54CD"/>
    <w:rsid w:val="008E556E"/>
    <w:rsid w:val="008E5CEA"/>
    <w:rsid w:val="008E5D48"/>
    <w:rsid w:val="008E68BC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364"/>
    <w:rsid w:val="00910445"/>
    <w:rsid w:val="00910A31"/>
    <w:rsid w:val="00910DAB"/>
    <w:rsid w:val="00910EB4"/>
    <w:rsid w:val="009112C5"/>
    <w:rsid w:val="009113D2"/>
    <w:rsid w:val="00911862"/>
    <w:rsid w:val="0091210F"/>
    <w:rsid w:val="009121A3"/>
    <w:rsid w:val="009124D0"/>
    <w:rsid w:val="00912621"/>
    <w:rsid w:val="00912C02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6000"/>
    <w:rsid w:val="00916147"/>
    <w:rsid w:val="009162E4"/>
    <w:rsid w:val="009172BB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AE3"/>
    <w:rsid w:val="00934BBD"/>
    <w:rsid w:val="00935B4E"/>
    <w:rsid w:val="00936223"/>
    <w:rsid w:val="00936CB3"/>
    <w:rsid w:val="00936FE5"/>
    <w:rsid w:val="00937262"/>
    <w:rsid w:val="009376F7"/>
    <w:rsid w:val="00937A27"/>
    <w:rsid w:val="009406AE"/>
    <w:rsid w:val="00940DCD"/>
    <w:rsid w:val="00941C77"/>
    <w:rsid w:val="00942443"/>
    <w:rsid w:val="009427E6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5A2"/>
    <w:rsid w:val="00946A19"/>
    <w:rsid w:val="0094784D"/>
    <w:rsid w:val="00947C89"/>
    <w:rsid w:val="0095037B"/>
    <w:rsid w:val="00950884"/>
    <w:rsid w:val="00950D8B"/>
    <w:rsid w:val="0095100C"/>
    <w:rsid w:val="0095120D"/>
    <w:rsid w:val="00951600"/>
    <w:rsid w:val="00951F1E"/>
    <w:rsid w:val="00952316"/>
    <w:rsid w:val="00952A9F"/>
    <w:rsid w:val="00952F44"/>
    <w:rsid w:val="00953095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682"/>
    <w:rsid w:val="00967B26"/>
    <w:rsid w:val="0097122C"/>
    <w:rsid w:val="009712A1"/>
    <w:rsid w:val="0097159D"/>
    <w:rsid w:val="00971631"/>
    <w:rsid w:val="00971A6E"/>
    <w:rsid w:val="00971D6B"/>
    <w:rsid w:val="009722E9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F89"/>
    <w:rsid w:val="00984E26"/>
    <w:rsid w:val="00985695"/>
    <w:rsid w:val="00985F45"/>
    <w:rsid w:val="009867A3"/>
    <w:rsid w:val="009868C6"/>
    <w:rsid w:val="00986B93"/>
    <w:rsid w:val="00986C98"/>
    <w:rsid w:val="00986CFC"/>
    <w:rsid w:val="009870D8"/>
    <w:rsid w:val="00987FB1"/>
    <w:rsid w:val="0099008A"/>
    <w:rsid w:val="00990261"/>
    <w:rsid w:val="00990C1D"/>
    <w:rsid w:val="00990F67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97AC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B00CA"/>
    <w:rsid w:val="009B04C5"/>
    <w:rsid w:val="009B06B8"/>
    <w:rsid w:val="009B0B84"/>
    <w:rsid w:val="009B0BA8"/>
    <w:rsid w:val="009B13F8"/>
    <w:rsid w:val="009B17E7"/>
    <w:rsid w:val="009B20DA"/>
    <w:rsid w:val="009B294C"/>
    <w:rsid w:val="009B29DF"/>
    <w:rsid w:val="009B3286"/>
    <w:rsid w:val="009B3927"/>
    <w:rsid w:val="009B3B15"/>
    <w:rsid w:val="009B3D8C"/>
    <w:rsid w:val="009B5639"/>
    <w:rsid w:val="009B5CEE"/>
    <w:rsid w:val="009B5D33"/>
    <w:rsid w:val="009B5D97"/>
    <w:rsid w:val="009B5F5D"/>
    <w:rsid w:val="009B64C3"/>
    <w:rsid w:val="009B6BFF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27FA"/>
    <w:rsid w:val="009C2D0E"/>
    <w:rsid w:val="009C2E97"/>
    <w:rsid w:val="009C3629"/>
    <w:rsid w:val="009C4519"/>
    <w:rsid w:val="009C462C"/>
    <w:rsid w:val="009C49C5"/>
    <w:rsid w:val="009C4C6A"/>
    <w:rsid w:val="009C4D38"/>
    <w:rsid w:val="009C4F0E"/>
    <w:rsid w:val="009C56BE"/>
    <w:rsid w:val="009C57E6"/>
    <w:rsid w:val="009C5AF7"/>
    <w:rsid w:val="009C715B"/>
    <w:rsid w:val="009C71E9"/>
    <w:rsid w:val="009C76C4"/>
    <w:rsid w:val="009C7772"/>
    <w:rsid w:val="009C778C"/>
    <w:rsid w:val="009C7BE3"/>
    <w:rsid w:val="009D0100"/>
    <w:rsid w:val="009D08E9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E90"/>
    <w:rsid w:val="009E323C"/>
    <w:rsid w:val="009E339F"/>
    <w:rsid w:val="009E3915"/>
    <w:rsid w:val="009E3CDC"/>
    <w:rsid w:val="009E4165"/>
    <w:rsid w:val="009E47CD"/>
    <w:rsid w:val="009E5319"/>
    <w:rsid w:val="009E5669"/>
    <w:rsid w:val="009E6080"/>
    <w:rsid w:val="009E64BF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61C"/>
    <w:rsid w:val="009F229C"/>
    <w:rsid w:val="009F22B9"/>
    <w:rsid w:val="009F230D"/>
    <w:rsid w:val="009F2639"/>
    <w:rsid w:val="009F2B66"/>
    <w:rsid w:val="009F2C72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D5E"/>
    <w:rsid w:val="009F60D0"/>
    <w:rsid w:val="009F6652"/>
    <w:rsid w:val="009F6924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E70"/>
    <w:rsid w:val="00A04318"/>
    <w:rsid w:val="00A0440A"/>
    <w:rsid w:val="00A04961"/>
    <w:rsid w:val="00A05CFF"/>
    <w:rsid w:val="00A05D7D"/>
    <w:rsid w:val="00A05E75"/>
    <w:rsid w:val="00A064E0"/>
    <w:rsid w:val="00A072AA"/>
    <w:rsid w:val="00A07372"/>
    <w:rsid w:val="00A10039"/>
    <w:rsid w:val="00A104B3"/>
    <w:rsid w:val="00A10D26"/>
    <w:rsid w:val="00A10E8E"/>
    <w:rsid w:val="00A1128C"/>
    <w:rsid w:val="00A112BF"/>
    <w:rsid w:val="00A11338"/>
    <w:rsid w:val="00A1145F"/>
    <w:rsid w:val="00A115B5"/>
    <w:rsid w:val="00A11939"/>
    <w:rsid w:val="00A127E3"/>
    <w:rsid w:val="00A128B3"/>
    <w:rsid w:val="00A129F5"/>
    <w:rsid w:val="00A1332F"/>
    <w:rsid w:val="00A13AB5"/>
    <w:rsid w:val="00A13E13"/>
    <w:rsid w:val="00A141CF"/>
    <w:rsid w:val="00A141F5"/>
    <w:rsid w:val="00A143C8"/>
    <w:rsid w:val="00A1455F"/>
    <w:rsid w:val="00A14E4F"/>
    <w:rsid w:val="00A15538"/>
    <w:rsid w:val="00A15614"/>
    <w:rsid w:val="00A15E0A"/>
    <w:rsid w:val="00A169B0"/>
    <w:rsid w:val="00A16D99"/>
    <w:rsid w:val="00A172DD"/>
    <w:rsid w:val="00A17508"/>
    <w:rsid w:val="00A17A64"/>
    <w:rsid w:val="00A202F3"/>
    <w:rsid w:val="00A2055E"/>
    <w:rsid w:val="00A20B81"/>
    <w:rsid w:val="00A2133F"/>
    <w:rsid w:val="00A21457"/>
    <w:rsid w:val="00A218DB"/>
    <w:rsid w:val="00A21922"/>
    <w:rsid w:val="00A21B2B"/>
    <w:rsid w:val="00A2232C"/>
    <w:rsid w:val="00A228D9"/>
    <w:rsid w:val="00A23800"/>
    <w:rsid w:val="00A23D3D"/>
    <w:rsid w:val="00A23F12"/>
    <w:rsid w:val="00A24453"/>
    <w:rsid w:val="00A25076"/>
    <w:rsid w:val="00A25AF6"/>
    <w:rsid w:val="00A261D0"/>
    <w:rsid w:val="00A262E4"/>
    <w:rsid w:val="00A265B3"/>
    <w:rsid w:val="00A26E1C"/>
    <w:rsid w:val="00A26EC5"/>
    <w:rsid w:val="00A27172"/>
    <w:rsid w:val="00A271DE"/>
    <w:rsid w:val="00A272EA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420E"/>
    <w:rsid w:val="00A34C85"/>
    <w:rsid w:val="00A35248"/>
    <w:rsid w:val="00A35D70"/>
    <w:rsid w:val="00A364C3"/>
    <w:rsid w:val="00A3686C"/>
    <w:rsid w:val="00A36F96"/>
    <w:rsid w:val="00A36F9B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36CC"/>
    <w:rsid w:val="00A439D4"/>
    <w:rsid w:val="00A44761"/>
    <w:rsid w:val="00A44C82"/>
    <w:rsid w:val="00A451A5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50009"/>
    <w:rsid w:val="00A502D6"/>
    <w:rsid w:val="00A507FC"/>
    <w:rsid w:val="00A510FC"/>
    <w:rsid w:val="00A518A5"/>
    <w:rsid w:val="00A52433"/>
    <w:rsid w:val="00A525CE"/>
    <w:rsid w:val="00A53200"/>
    <w:rsid w:val="00A54046"/>
    <w:rsid w:val="00A541F4"/>
    <w:rsid w:val="00A54392"/>
    <w:rsid w:val="00A55033"/>
    <w:rsid w:val="00A55460"/>
    <w:rsid w:val="00A558A9"/>
    <w:rsid w:val="00A55D9B"/>
    <w:rsid w:val="00A563A8"/>
    <w:rsid w:val="00A5644E"/>
    <w:rsid w:val="00A5663C"/>
    <w:rsid w:val="00A56902"/>
    <w:rsid w:val="00A56A4A"/>
    <w:rsid w:val="00A57853"/>
    <w:rsid w:val="00A57C7E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1B0"/>
    <w:rsid w:val="00A642A2"/>
    <w:rsid w:val="00A646F4"/>
    <w:rsid w:val="00A64A82"/>
    <w:rsid w:val="00A65335"/>
    <w:rsid w:val="00A65552"/>
    <w:rsid w:val="00A65620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B2E"/>
    <w:rsid w:val="00A74C06"/>
    <w:rsid w:val="00A751FF"/>
    <w:rsid w:val="00A753E4"/>
    <w:rsid w:val="00A76142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4933"/>
    <w:rsid w:val="00A95412"/>
    <w:rsid w:val="00A96695"/>
    <w:rsid w:val="00A966CB"/>
    <w:rsid w:val="00A96CF5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526"/>
    <w:rsid w:val="00AA37F3"/>
    <w:rsid w:val="00AA3E9E"/>
    <w:rsid w:val="00AA3FD5"/>
    <w:rsid w:val="00AA40BE"/>
    <w:rsid w:val="00AA41D7"/>
    <w:rsid w:val="00AA476F"/>
    <w:rsid w:val="00AA4849"/>
    <w:rsid w:val="00AA4AE9"/>
    <w:rsid w:val="00AA4FC9"/>
    <w:rsid w:val="00AA6475"/>
    <w:rsid w:val="00AA6B84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A00"/>
    <w:rsid w:val="00AC3F23"/>
    <w:rsid w:val="00AC4A73"/>
    <w:rsid w:val="00AC4E2C"/>
    <w:rsid w:val="00AC50DA"/>
    <w:rsid w:val="00AC558E"/>
    <w:rsid w:val="00AC5A4A"/>
    <w:rsid w:val="00AC5ACB"/>
    <w:rsid w:val="00AC5FA4"/>
    <w:rsid w:val="00AC5FB5"/>
    <w:rsid w:val="00AC60A7"/>
    <w:rsid w:val="00AC612F"/>
    <w:rsid w:val="00AC64F1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73F0"/>
    <w:rsid w:val="00AD7706"/>
    <w:rsid w:val="00AD786D"/>
    <w:rsid w:val="00AE01B4"/>
    <w:rsid w:val="00AE02FB"/>
    <w:rsid w:val="00AE082F"/>
    <w:rsid w:val="00AE0C42"/>
    <w:rsid w:val="00AE0EBC"/>
    <w:rsid w:val="00AE1071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A86"/>
    <w:rsid w:val="00AE6F28"/>
    <w:rsid w:val="00AF0DE8"/>
    <w:rsid w:val="00AF1EAF"/>
    <w:rsid w:val="00AF1FE7"/>
    <w:rsid w:val="00AF2569"/>
    <w:rsid w:val="00AF2E67"/>
    <w:rsid w:val="00AF3038"/>
    <w:rsid w:val="00AF3332"/>
    <w:rsid w:val="00AF33C9"/>
    <w:rsid w:val="00AF3E0A"/>
    <w:rsid w:val="00AF4074"/>
    <w:rsid w:val="00AF4419"/>
    <w:rsid w:val="00AF491D"/>
    <w:rsid w:val="00AF4B61"/>
    <w:rsid w:val="00AF4C4E"/>
    <w:rsid w:val="00AF4F33"/>
    <w:rsid w:val="00AF5618"/>
    <w:rsid w:val="00AF5845"/>
    <w:rsid w:val="00AF5C9F"/>
    <w:rsid w:val="00AF630B"/>
    <w:rsid w:val="00AF6488"/>
    <w:rsid w:val="00AF7168"/>
    <w:rsid w:val="00AF73EC"/>
    <w:rsid w:val="00AF7401"/>
    <w:rsid w:val="00AF742F"/>
    <w:rsid w:val="00AF74A9"/>
    <w:rsid w:val="00AF77EA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1ED5"/>
    <w:rsid w:val="00B2200F"/>
    <w:rsid w:val="00B22174"/>
    <w:rsid w:val="00B22394"/>
    <w:rsid w:val="00B22BA0"/>
    <w:rsid w:val="00B22E15"/>
    <w:rsid w:val="00B23602"/>
    <w:rsid w:val="00B2460A"/>
    <w:rsid w:val="00B24D76"/>
    <w:rsid w:val="00B25167"/>
    <w:rsid w:val="00B25B2F"/>
    <w:rsid w:val="00B265B3"/>
    <w:rsid w:val="00B26C8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475"/>
    <w:rsid w:val="00B3251D"/>
    <w:rsid w:val="00B326E0"/>
    <w:rsid w:val="00B3288E"/>
    <w:rsid w:val="00B32A00"/>
    <w:rsid w:val="00B32C19"/>
    <w:rsid w:val="00B333F9"/>
    <w:rsid w:val="00B3377C"/>
    <w:rsid w:val="00B33F81"/>
    <w:rsid w:val="00B347B1"/>
    <w:rsid w:val="00B355E5"/>
    <w:rsid w:val="00B356E5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8DA"/>
    <w:rsid w:val="00B43E9E"/>
    <w:rsid w:val="00B4426D"/>
    <w:rsid w:val="00B44A06"/>
    <w:rsid w:val="00B44EF3"/>
    <w:rsid w:val="00B46FB9"/>
    <w:rsid w:val="00B4708B"/>
    <w:rsid w:val="00B47C0C"/>
    <w:rsid w:val="00B47DB9"/>
    <w:rsid w:val="00B47F77"/>
    <w:rsid w:val="00B50B7D"/>
    <w:rsid w:val="00B5147C"/>
    <w:rsid w:val="00B51E09"/>
    <w:rsid w:val="00B52521"/>
    <w:rsid w:val="00B5389D"/>
    <w:rsid w:val="00B53F86"/>
    <w:rsid w:val="00B54322"/>
    <w:rsid w:val="00B5460E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7EF"/>
    <w:rsid w:val="00B729C7"/>
    <w:rsid w:val="00B72B9B"/>
    <w:rsid w:val="00B72DB8"/>
    <w:rsid w:val="00B72FE4"/>
    <w:rsid w:val="00B73475"/>
    <w:rsid w:val="00B7428F"/>
    <w:rsid w:val="00B74C0A"/>
    <w:rsid w:val="00B75589"/>
    <w:rsid w:val="00B769AA"/>
    <w:rsid w:val="00B76FD5"/>
    <w:rsid w:val="00B7727A"/>
    <w:rsid w:val="00B77287"/>
    <w:rsid w:val="00B773AD"/>
    <w:rsid w:val="00B77AB1"/>
    <w:rsid w:val="00B80ADF"/>
    <w:rsid w:val="00B80FB0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B2D"/>
    <w:rsid w:val="00B850D3"/>
    <w:rsid w:val="00B8548E"/>
    <w:rsid w:val="00B86248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AF6"/>
    <w:rsid w:val="00B91BAD"/>
    <w:rsid w:val="00B91EAC"/>
    <w:rsid w:val="00B92EA8"/>
    <w:rsid w:val="00B934F2"/>
    <w:rsid w:val="00B93A16"/>
    <w:rsid w:val="00B93AA9"/>
    <w:rsid w:val="00B93B9F"/>
    <w:rsid w:val="00B94F22"/>
    <w:rsid w:val="00B9531E"/>
    <w:rsid w:val="00B958E2"/>
    <w:rsid w:val="00B961B9"/>
    <w:rsid w:val="00B96261"/>
    <w:rsid w:val="00B96381"/>
    <w:rsid w:val="00B96FEE"/>
    <w:rsid w:val="00B97493"/>
    <w:rsid w:val="00B97590"/>
    <w:rsid w:val="00B97AFA"/>
    <w:rsid w:val="00BA016A"/>
    <w:rsid w:val="00BA15A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54D7"/>
    <w:rsid w:val="00BA663C"/>
    <w:rsid w:val="00BA6725"/>
    <w:rsid w:val="00BA6B33"/>
    <w:rsid w:val="00BA6F8A"/>
    <w:rsid w:val="00BA777B"/>
    <w:rsid w:val="00BA7B81"/>
    <w:rsid w:val="00BA7C62"/>
    <w:rsid w:val="00BB0BB7"/>
    <w:rsid w:val="00BB122C"/>
    <w:rsid w:val="00BB14BF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A0B"/>
    <w:rsid w:val="00BB5F7B"/>
    <w:rsid w:val="00BB6197"/>
    <w:rsid w:val="00BB69F9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33CF"/>
    <w:rsid w:val="00BC3C42"/>
    <w:rsid w:val="00BC3EB4"/>
    <w:rsid w:val="00BC45C1"/>
    <w:rsid w:val="00BC45FE"/>
    <w:rsid w:val="00BC4648"/>
    <w:rsid w:val="00BC466F"/>
    <w:rsid w:val="00BC4A8F"/>
    <w:rsid w:val="00BC507E"/>
    <w:rsid w:val="00BC5863"/>
    <w:rsid w:val="00BC5AEB"/>
    <w:rsid w:val="00BC5DD2"/>
    <w:rsid w:val="00BC6143"/>
    <w:rsid w:val="00BC63FB"/>
    <w:rsid w:val="00BC6ABE"/>
    <w:rsid w:val="00BC6E3E"/>
    <w:rsid w:val="00BC7A26"/>
    <w:rsid w:val="00BC7F18"/>
    <w:rsid w:val="00BD0220"/>
    <w:rsid w:val="00BD03A0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BB4"/>
    <w:rsid w:val="00BD4CE0"/>
    <w:rsid w:val="00BD4E73"/>
    <w:rsid w:val="00BD4F18"/>
    <w:rsid w:val="00BD5064"/>
    <w:rsid w:val="00BD53C7"/>
    <w:rsid w:val="00BD5F03"/>
    <w:rsid w:val="00BD634F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6FD"/>
    <w:rsid w:val="00BF10B5"/>
    <w:rsid w:val="00BF138B"/>
    <w:rsid w:val="00BF17B5"/>
    <w:rsid w:val="00BF19F3"/>
    <w:rsid w:val="00BF1BB8"/>
    <w:rsid w:val="00BF2289"/>
    <w:rsid w:val="00BF2682"/>
    <w:rsid w:val="00BF291D"/>
    <w:rsid w:val="00BF2E9E"/>
    <w:rsid w:val="00BF3034"/>
    <w:rsid w:val="00BF3486"/>
    <w:rsid w:val="00BF3904"/>
    <w:rsid w:val="00BF3B41"/>
    <w:rsid w:val="00BF3DD0"/>
    <w:rsid w:val="00BF3F60"/>
    <w:rsid w:val="00BF3F90"/>
    <w:rsid w:val="00BF4D52"/>
    <w:rsid w:val="00BF550D"/>
    <w:rsid w:val="00BF5601"/>
    <w:rsid w:val="00BF57ED"/>
    <w:rsid w:val="00BF60ED"/>
    <w:rsid w:val="00BF61C7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33"/>
    <w:rsid w:val="00C01050"/>
    <w:rsid w:val="00C010A9"/>
    <w:rsid w:val="00C0124B"/>
    <w:rsid w:val="00C01474"/>
    <w:rsid w:val="00C01618"/>
    <w:rsid w:val="00C02071"/>
    <w:rsid w:val="00C02271"/>
    <w:rsid w:val="00C033FC"/>
    <w:rsid w:val="00C0364E"/>
    <w:rsid w:val="00C03F53"/>
    <w:rsid w:val="00C04164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072F6"/>
    <w:rsid w:val="00C100F8"/>
    <w:rsid w:val="00C1030F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B77"/>
    <w:rsid w:val="00C16208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256"/>
    <w:rsid w:val="00C22279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33B"/>
    <w:rsid w:val="00C26A82"/>
    <w:rsid w:val="00C2791F"/>
    <w:rsid w:val="00C2793B"/>
    <w:rsid w:val="00C27981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E57"/>
    <w:rsid w:val="00C33FF2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C5"/>
    <w:rsid w:val="00C445D0"/>
    <w:rsid w:val="00C45299"/>
    <w:rsid w:val="00C45599"/>
    <w:rsid w:val="00C45DD5"/>
    <w:rsid w:val="00C46983"/>
    <w:rsid w:val="00C46A3C"/>
    <w:rsid w:val="00C46F07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EBD"/>
    <w:rsid w:val="00C55982"/>
    <w:rsid w:val="00C55A7E"/>
    <w:rsid w:val="00C566B5"/>
    <w:rsid w:val="00C56F1E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91E"/>
    <w:rsid w:val="00C626FB"/>
    <w:rsid w:val="00C62B3B"/>
    <w:rsid w:val="00C631DA"/>
    <w:rsid w:val="00C6324A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ABE"/>
    <w:rsid w:val="00C675C1"/>
    <w:rsid w:val="00C67FDB"/>
    <w:rsid w:val="00C70024"/>
    <w:rsid w:val="00C703B4"/>
    <w:rsid w:val="00C704BE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6BF"/>
    <w:rsid w:val="00C75E48"/>
    <w:rsid w:val="00C75F70"/>
    <w:rsid w:val="00C76C30"/>
    <w:rsid w:val="00C76E79"/>
    <w:rsid w:val="00C77529"/>
    <w:rsid w:val="00C778A3"/>
    <w:rsid w:val="00C77B68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7A0"/>
    <w:rsid w:val="00C95E88"/>
    <w:rsid w:val="00C96E1D"/>
    <w:rsid w:val="00C97913"/>
    <w:rsid w:val="00C979AB"/>
    <w:rsid w:val="00CA04C8"/>
    <w:rsid w:val="00CA0717"/>
    <w:rsid w:val="00CA0E55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620"/>
    <w:rsid w:val="00CA4C1D"/>
    <w:rsid w:val="00CA543F"/>
    <w:rsid w:val="00CA5598"/>
    <w:rsid w:val="00CA5ABC"/>
    <w:rsid w:val="00CA5FEE"/>
    <w:rsid w:val="00CA6714"/>
    <w:rsid w:val="00CA7321"/>
    <w:rsid w:val="00CA7E07"/>
    <w:rsid w:val="00CA7E35"/>
    <w:rsid w:val="00CB0C2D"/>
    <w:rsid w:val="00CB179F"/>
    <w:rsid w:val="00CB208B"/>
    <w:rsid w:val="00CB2BF5"/>
    <w:rsid w:val="00CB3109"/>
    <w:rsid w:val="00CB39C1"/>
    <w:rsid w:val="00CB3E64"/>
    <w:rsid w:val="00CB4B22"/>
    <w:rsid w:val="00CB500E"/>
    <w:rsid w:val="00CB54DC"/>
    <w:rsid w:val="00CB5D83"/>
    <w:rsid w:val="00CB5E38"/>
    <w:rsid w:val="00CB64C8"/>
    <w:rsid w:val="00CB70FD"/>
    <w:rsid w:val="00CB71CE"/>
    <w:rsid w:val="00CB75F7"/>
    <w:rsid w:val="00CB76E6"/>
    <w:rsid w:val="00CB7902"/>
    <w:rsid w:val="00CC018B"/>
    <w:rsid w:val="00CC0AAB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E45"/>
    <w:rsid w:val="00CC5EA4"/>
    <w:rsid w:val="00CC6170"/>
    <w:rsid w:val="00CC63D4"/>
    <w:rsid w:val="00CC65BD"/>
    <w:rsid w:val="00CC7772"/>
    <w:rsid w:val="00CC7FFA"/>
    <w:rsid w:val="00CD00B1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611"/>
    <w:rsid w:val="00CD36AB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E0214"/>
    <w:rsid w:val="00CE0513"/>
    <w:rsid w:val="00CE1076"/>
    <w:rsid w:val="00CE1578"/>
    <w:rsid w:val="00CE1972"/>
    <w:rsid w:val="00CE200B"/>
    <w:rsid w:val="00CE24D5"/>
    <w:rsid w:val="00CE3319"/>
    <w:rsid w:val="00CE38CF"/>
    <w:rsid w:val="00CE3F24"/>
    <w:rsid w:val="00CE42ED"/>
    <w:rsid w:val="00CE45A8"/>
    <w:rsid w:val="00CE46F1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948"/>
    <w:rsid w:val="00CF0C19"/>
    <w:rsid w:val="00CF1D6A"/>
    <w:rsid w:val="00CF2564"/>
    <w:rsid w:val="00CF2851"/>
    <w:rsid w:val="00CF2D6E"/>
    <w:rsid w:val="00CF2EEB"/>
    <w:rsid w:val="00CF3107"/>
    <w:rsid w:val="00CF3676"/>
    <w:rsid w:val="00CF3DC1"/>
    <w:rsid w:val="00CF3F45"/>
    <w:rsid w:val="00CF47A1"/>
    <w:rsid w:val="00CF4A48"/>
    <w:rsid w:val="00CF4CAB"/>
    <w:rsid w:val="00CF52A5"/>
    <w:rsid w:val="00CF5425"/>
    <w:rsid w:val="00CF661C"/>
    <w:rsid w:val="00CF7112"/>
    <w:rsid w:val="00CF72AF"/>
    <w:rsid w:val="00CF7B46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7747"/>
    <w:rsid w:val="00D07FAF"/>
    <w:rsid w:val="00D110CA"/>
    <w:rsid w:val="00D119D2"/>
    <w:rsid w:val="00D11D2E"/>
    <w:rsid w:val="00D12C91"/>
    <w:rsid w:val="00D12D80"/>
    <w:rsid w:val="00D1363F"/>
    <w:rsid w:val="00D13C9E"/>
    <w:rsid w:val="00D13CB3"/>
    <w:rsid w:val="00D13FB7"/>
    <w:rsid w:val="00D14ADD"/>
    <w:rsid w:val="00D15148"/>
    <w:rsid w:val="00D15DF7"/>
    <w:rsid w:val="00D1619F"/>
    <w:rsid w:val="00D1639F"/>
    <w:rsid w:val="00D166C8"/>
    <w:rsid w:val="00D16A41"/>
    <w:rsid w:val="00D17312"/>
    <w:rsid w:val="00D17A2B"/>
    <w:rsid w:val="00D2023E"/>
    <w:rsid w:val="00D21251"/>
    <w:rsid w:val="00D21C03"/>
    <w:rsid w:val="00D21ECA"/>
    <w:rsid w:val="00D21EF0"/>
    <w:rsid w:val="00D22788"/>
    <w:rsid w:val="00D22A60"/>
    <w:rsid w:val="00D23AB4"/>
    <w:rsid w:val="00D2400B"/>
    <w:rsid w:val="00D24B04"/>
    <w:rsid w:val="00D24DD2"/>
    <w:rsid w:val="00D258EC"/>
    <w:rsid w:val="00D25CAA"/>
    <w:rsid w:val="00D26CAA"/>
    <w:rsid w:val="00D271E3"/>
    <w:rsid w:val="00D27C29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CD5"/>
    <w:rsid w:val="00D35A26"/>
    <w:rsid w:val="00D35E5D"/>
    <w:rsid w:val="00D36059"/>
    <w:rsid w:val="00D36F4F"/>
    <w:rsid w:val="00D36F56"/>
    <w:rsid w:val="00D374E1"/>
    <w:rsid w:val="00D379EF"/>
    <w:rsid w:val="00D37B3D"/>
    <w:rsid w:val="00D401B6"/>
    <w:rsid w:val="00D40300"/>
    <w:rsid w:val="00D403A2"/>
    <w:rsid w:val="00D4046E"/>
    <w:rsid w:val="00D40780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C6"/>
    <w:rsid w:val="00D4674F"/>
    <w:rsid w:val="00D4705F"/>
    <w:rsid w:val="00D500D5"/>
    <w:rsid w:val="00D5073B"/>
    <w:rsid w:val="00D50A16"/>
    <w:rsid w:val="00D50BB0"/>
    <w:rsid w:val="00D510D0"/>
    <w:rsid w:val="00D519CB"/>
    <w:rsid w:val="00D5238E"/>
    <w:rsid w:val="00D52858"/>
    <w:rsid w:val="00D528FB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2E3"/>
    <w:rsid w:val="00D6567D"/>
    <w:rsid w:val="00D65EEE"/>
    <w:rsid w:val="00D663C0"/>
    <w:rsid w:val="00D667E3"/>
    <w:rsid w:val="00D66D5B"/>
    <w:rsid w:val="00D676B4"/>
    <w:rsid w:val="00D67E90"/>
    <w:rsid w:val="00D67F95"/>
    <w:rsid w:val="00D7028F"/>
    <w:rsid w:val="00D71765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7"/>
    <w:rsid w:val="00D76A3A"/>
    <w:rsid w:val="00D77276"/>
    <w:rsid w:val="00D77439"/>
    <w:rsid w:val="00D77913"/>
    <w:rsid w:val="00D77AAF"/>
    <w:rsid w:val="00D8008E"/>
    <w:rsid w:val="00D8084C"/>
    <w:rsid w:val="00D809FE"/>
    <w:rsid w:val="00D81596"/>
    <w:rsid w:val="00D81E93"/>
    <w:rsid w:val="00D81EC9"/>
    <w:rsid w:val="00D8210C"/>
    <w:rsid w:val="00D83B5A"/>
    <w:rsid w:val="00D83D9D"/>
    <w:rsid w:val="00D84151"/>
    <w:rsid w:val="00D84566"/>
    <w:rsid w:val="00D84618"/>
    <w:rsid w:val="00D84F80"/>
    <w:rsid w:val="00D857C4"/>
    <w:rsid w:val="00D85E56"/>
    <w:rsid w:val="00D8662A"/>
    <w:rsid w:val="00D86964"/>
    <w:rsid w:val="00D86C43"/>
    <w:rsid w:val="00D86EE8"/>
    <w:rsid w:val="00D871AB"/>
    <w:rsid w:val="00D8773A"/>
    <w:rsid w:val="00D907D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5915"/>
    <w:rsid w:val="00D959AE"/>
    <w:rsid w:val="00D9624C"/>
    <w:rsid w:val="00D973AE"/>
    <w:rsid w:val="00D97735"/>
    <w:rsid w:val="00D97A0A"/>
    <w:rsid w:val="00D97A9D"/>
    <w:rsid w:val="00D97D0C"/>
    <w:rsid w:val="00DA0785"/>
    <w:rsid w:val="00DA160B"/>
    <w:rsid w:val="00DA22FE"/>
    <w:rsid w:val="00DA25BD"/>
    <w:rsid w:val="00DA2DD9"/>
    <w:rsid w:val="00DA2E64"/>
    <w:rsid w:val="00DA2EDA"/>
    <w:rsid w:val="00DA380C"/>
    <w:rsid w:val="00DA4757"/>
    <w:rsid w:val="00DA4DBB"/>
    <w:rsid w:val="00DA518F"/>
    <w:rsid w:val="00DA531D"/>
    <w:rsid w:val="00DA5854"/>
    <w:rsid w:val="00DA5E2F"/>
    <w:rsid w:val="00DA6522"/>
    <w:rsid w:val="00DA68BE"/>
    <w:rsid w:val="00DA7017"/>
    <w:rsid w:val="00DA7041"/>
    <w:rsid w:val="00DA7381"/>
    <w:rsid w:val="00DA79E5"/>
    <w:rsid w:val="00DA7A53"/>
    <w:rsid w:val="00DA7CC4"/>
    <w:rsid w:val="00DA7D64"/>
    <w:rsid w:val="00DB0B11"/>
    <w:rsid w:val="00DB0CCF"/>
    <w:rsid w:val="00DB10D2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516"/>
    <w:rsid w:val="00DC751F"/>
    <w:rsid w:val="00DC7BD5"/>
    <w:rsid w:val="00DD01F4"/>
    <w:rsid w:val="00DD0569"/>
    <w:rsid w:val="00DD1CCF"/>
    <w:rsid w:val="00DD1D33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74F"/>
    <w:rsid w:val="00DE29EF"/>
    <w:rsid w:val="00DE329F"/>
    <w:rsid w:val="00DE3426"/>
    <w:rsid w:val="00DE3481"/>
    <w:rsid w:val="00DE3727"/>
    <w:rsid w:val="00DE4A76"/>
    <w:rsid w:val="00DE4BCB"/>
    <w:rsid w:val="00DE50CF"/>
    <w:rsid w:val="00DE6E46"/>
    <w:rsid w:val="00DE7137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D1"/>
    <w:rsid w:val="00E1693C"/>
    <w:rsid w:val="00E2008E"/>
    <w:rsid w:val="00E21234"/>
    <w:rsid w:val="00E21335"/>
    <w:rsid w:val="00E21A79"/>
    <w:rsid w:val="00E21BDE"/>
    <w:rsid w:val="00E21E9D"/>
    <w:rsid w:val="00E22772"/>
    <w:rsid w:val="00E23481"/>
    <w:rsid w:val="00E23E6E"/>
    <w:rsid w:val="00E24C95"/>
    <w:rsid w:val="00E24E05"/>
    <w:rsid w:val="00E2507F"/>
    <w:rsid w:val="00E2599D"/>
    <w:rsid w:val="00E259BC"/>
    <w:rsid w:val="00E259C1"/>
    <w:rsid w:val="00E25A1E"/>
    <w:rsid w:val="00E25A23"/>
    <w:rsid w:val="00E25E8B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301D1"/>
    <w:rsid w:val="00E3032B"/>
    <w:rsid w:val="00E30869"/>
    <w:rsid w:val="00E324C6"/>
    <w:rsid w:val="00E327F9"/>
    <w:rsid w:val="00E32A08"/>
    <w:rsid w:val="00E32CE5"/>
    <w:rsid w:val="00E332C4"/>
    <w:rsid w:val="00E33948"/>
    <w:rsid w:val="00E33B49"/>
    <w:rsid w:val="00E33B8A"/>
    <w:rsid w:val="00E33DC3"/>
    <w:rsid w:val="00E34736"/>
    <w:rsid w:val="00E34FA2"/>
    <w:rsid w:val="00E35B1A"/>
    <w:rsid w:val="00E35DA4"/>
    <w:rsid w:val="00E366FD"/>
    <w:rsid w:val="00E37315"/>
    <w:rsid w:val="00E37827"/>
    <w:rsid w:val="00E379D6"/>
    <w:rsid w:val="00E401CC"/>
    <w:rsid w:val="00E40476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2B1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11C7"/>
    <w:rsid w:val="00E51592"/>
    <w:rsid w:val="00E51A85"/>
    <w:rsid w:val="00E5262A"/>
    <w:rsid w:val="00E533B1"/>
    <w:rsid w:val="00E536E0"/>
    <w:rsid w:val="00E537ED"/>
    <w:rsid w:val="00E53E32"/>
    <w:rsid w:val="00E53EC9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95C"/>
    <w:rsid w:val="00E6487A"/>
    <w:rsid w:val="00E65684"/>
    <w:rsid w:val="00E65A4F"/>
    <w:rsid w:val="00E65C83"/>
    <w:rsid w:val="00E6605F"/>
    <w:rsid w:val="00E66060"/>
    <w:rsid w:val="00E66322"/>
    <w:rsid w:val="00E66499"/>
    <w:rsid w:val="00E665DE"/>
    <w:rsid w:val="00E66758"/>
    <w:rsid w:val="00E669E2"/>
    <w:rsid w:val="00E673C2"/>
    <w:rsid w:val="00E674C4"/>
    <w:rsid w:val="00E67B72"/>
    <w:rsid w:val="00E67BD6"/>
    <w:rsid w:val="00E704A5"/>
    <w:rsid w:val="00E70674"/>
    <w:rsid w:val="00E70695"/>
    <w:rsid w:val="00E7086A"/>
    <w:rsid w:val="00E71804"/>
    <w:rsid w:val="00E71EA7"/>
    <w:rsid w:val="00E72AED"/>
    <w:rsid w:val="00E72C13"/>
    <w:rsid w:val="00E72D56"/>
    <w:rsid w:val="00E737E2"/>
    <w:rsid w:val="00E73BE0"/>
    <w:rsid w:val="00E73D56"/>
    <w:rsid w:val="00E742AB"/>
    <w:rsid w:val="00E7538D"/>
    <w:rsid w:val="00E75702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3247"/>
    <w:rsid w:val="00E83734"/>
    <w:rsid w:val="00E845ED"/>
    <w:rsid w:val="00E846B1"/>
    <w:rsid w:val="00E84956"/>
    <w:rsid w:val="00E84E3A"/>
    <w:rsid w:val="00E84E7D"/>
    <w:rsid w:val="00E85098"/>
    <w:rsid w:val="00E8569A"/>
    <w:rsid w:val="00E859F8"/>
    <w:rsid w:val="00E85AD4"/>
    <w:rsid w:val="00E85CD4"/>
    <w:rsid w:val="00E871B9"/>
    <w:rsid w:val="00E87783"/>
    <w:rsid w:val="00E87DEE"/>
    <w:rsid w:val="00E906D2"/>
    <w:rsid w:val="00E913FB"/>
    <w:rsid w:val="00E91AF9"/>
    <w:rsid w:val="00E92377"/>
    <w:rsid w:val="00E929B6"/>
    <w:rsid w:val="00E92CD5"/>
    <w:rsid w:val="00E93207"/>
    <w:rsid w:val="00E9344D"/>
    <w:rsid w:val="00E93C29"/>
    <w:rsid w:val="00E94581"/>
    <w:rsid w:val="00E94DCB"/>
    <w:rsid w:val="00E94FBE"/>
    <w:rsid w:val="00E95E71"/>
    <w:rsid w:val="00E96512"/>
    <w:rsid w:val="00E973D4"/>
    <w:rsid w:val="00E9755F"/>
    <w:rsid w:val="00E97A8F"/>
    <w:rsid w:val="00E97E98"/>
    <w:rsid w:val="00EA01FC"/>
    <w:rsid w:val="00EA0231"/>
    <w:rsid w:val="00EA0275"/>
    <w:rsid w:val="00EA0CDC"/>
    <w:rsid w:val="00EA0FCD"/>
    <w:rsid w:val="00EA104D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330F"/>
    <w:rsid w:val="00EA3E6C"/>
    <w:rsid w:val="00EA3F27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B0297"/>
    <w:rsid w:val="00EB077E"/>
    <w:rsid w:val="00EB1C9A"/>
    <w:rsid w:val="00EB2360"/>
    <w:rsid w:val="00EB2851"/>
    <w:rsid w:val="00EB583A"/>
    <w:rsid w:val="00EB5FD2"/>
    <w:rsid w:val="00EB61C4"/>
    <w:rsid w:val="00EB63B4"/>
    <w:rsid w:val="00EB6841"/>
    <w:rsid w:val="00EB6A52"/>
    <w:rsid w:val="00EB6AE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A00"/>
    <w:rsid w:val="00EC4A5A"/>
    <w:rsid w:val="00EC4C0F"/>
    <w:rsid w:val="00EC4D93"/>
    <w:rsid w:val="00EC5123"/>
    <w:rsid w:val="00EC5525"/>
    <w:rsid w:val="00EC65DE"/>
    <w:rsid w:val="00EC6B63"/>
    <w:rsid w:val="00EC6CCD"/>
    <w:rsid w:val="00EC7229"/>
    <w:rsid w:val="00EC75AE"/>
    <w:rsid w:val="00EC774B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841"/>
    <w:rsid w:val="00EE1BBE"/>
    <w:rsid w:val="00EE1F17"/>
    <w:rsid w:val="00EE2043"/>
    <w:rsid w:val="00EE271B"/>
    <w:rsid w:val="00EE28D8"/>
    <w:rsid w:val="00EE4345"/>
    <w:rsid w:val="00EE43B3"/>
    <w:rsid w:val="00EE4F8E"/>
    <w:rsid w:val="00EE56A6"/>
    <w:rsid w:val="00EE570B"/>
    <w:rsid w:val="00EE59EA"/>
    <w:rsid w:val="00EE5D6C"/>
    <w:rsid w:val="00EE5DE0"/>
    <w:rsid w:val="00EE5F90"/>
    <w:rsid w:val="00EE5FEC"/>
    <w:rsid w:val="00EE6130"/>
    <w:rsid w:val="00EE61B1"/>
    <w:rsid w:val="00EE6482"/>
    <w:rsid w:val="00EE64EF"/>
    <w:rsid w:val="00EE64FC"/>
    <w:rsid w:val="00EE651B"/>
    <w:rsid w:val="00EE6B31"/>
    <w:rsid w:val="00EE7A17"/>
    <w:rsid w:val="00EE7DB8"/>
    <w:rsid w:val="00EF0292"/>
    <w:rsid w:val="00EF0D0F"/>
    <w:rsid w:val="00EF170A"/>
    <w:rsid w:val="00EF1E7D"/>
    <w:rsid w:val="00EF2429"/>
    <w:rsid w:val="00EF3860"/>
    <w:rsid w:val="00EF38AE"/>
    <w:rsid w:val="00EF3DC3"/>
    <w:rsid w:val="00EF4204"/>
    <w:rsid w:val="00EF452C"/>
    <w:rsid w:val="00EF556F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1CE"/>
    <w:rsid w:val="00F1234E"/>
    <w:rsid w:val="00F12878"/>
    <w:rsid w:val="00F12B7A"/>
    <w:rsid w:val="00F13476"/>
    <w:rsid w:val="00F138C2"/>
    <w:rsid w:val="00F13AC9"/>
    <w:rsid w:val="00F13C53"/>
    <w:rsid w:val="00F14897"/>
    <w:rsid w:val="00F1520D"/>
    <w:rsid w:val="00F1534D"/>
    <w:rsid w:val="00F15AA0"/>
    <w:rsid w:val="00F16B64"/>
    <w:rsid w:val="00F17308"/>
    <w:rsid w:val="00F176CE"/>
    <w:rsid w:val="00F17D96"/>
    <w:rsid w:val="00F2060F"/>
    <w:rsid w:val="00F206FA"/>
    <w:rsid w:val="00F20734"/>
    <w:rsid w:val="00F21B4B"/>
    <w:rsid w:val="00F21C31"/>
    <w:rsid w:val="00F2281A"/>
    <w:rsid w:val="00F2311A"/>
    <w:rsid w:val="00F23C96"/>
    <w:rsid w:val="00F24028"/>
    <w:rsid w:val="00F246A7"/>
    <w:rsid w:val="00F24AD0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30351"/>
    <w:rsid w:val="00F304F7"/>
    <w:rsid w:val="00F30813"/>
    <w:rsid w:val="00F30849"/>
    <w:rsid w:val="00F30EA3"/>
    <w:rsid w:val="00F315DB"/>
    <w:rsid w:val="00F31694"/>
    <w:rsid w:val="00F3275D"/>
    <w:rsid w:val="00F3296F"/>
    <w:rsid w:val="00F3364B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812"/>
    <w:rsid w:val="00F36C12"/>
    <w:rsid w:val="00F370DD"/>
    <w:rsid w:val="00F37415"/>
    <w:rsid w:val="00F37606"/>
    <w:rsid w:val="00F40870"/>
    <w:rsid w:val="00F415CC"/>
    <w:rsid w:val="00F41633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716"/>
    <w:rsid w:val="00F53891"/>
    <w:rsid w:val="00F53902"/>
    <w:rsid w:val="00F53E62"/>
    <w:rsid w:val="00F5473E"/>
    <w:rsid w:val="00F54964"/>
    <w:rsid w:val="00F557CB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1192"/>
    <w:rsid w:val="00F71774"/>
    <w:rsid w:val="00F71785"/>
    <w:rsid w:val="00F721D9"/>
    <w:rsid w:val="00F72C59"/>
    <w:rsid w:val="00F749F1"/>
    <w:rsid w:val="00F74D93"/>
    <w:rsid w:val="00F75421"/>
    <w:rsid w:val="00F75EDD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157"/>
    <w:rsid w:val="00F954EE"/>
    <w:rsid w:val="00F95F31"/>
    <w:rsid w:val="00F96646"/>
    <w:rsid w:val="00F96942"/>
    <w:rsid w:val="00F96E2D"/>
    <w:rsid w:val="00F97F72"/>
    <w:rsid w:val="00FA11D6"/>
    <w:rsid w:val="00FA1626"/>
    <w:rsid w:val="00FA229C"/>
    <w:rsid w:val="00FA3732"/>
    <w:rsid w:val="00FA38E8"/>
    <w:rsid w:val="00FA3FEF"/>
    <w:rsid w:val="00FA5141"/>
    <w:rsid w:val="00FA5392"/>
    <w:rsid w:val="00FA63EF"/>
    <w:rsid w:val="00FA6611"/>
    <w:rsid w:val="00FA6A52"/>
    <w:rsid w:val="00FB0629"/>
    <w:rsid w:val="00FB160C"/>
    <w:rsid w:val="00FB17F3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57A"/>
    <w:rsid w:val="00FB766C"/>
    <w:rsid w:val="00FC0237"/>
    <w:rsid w:val="00FC058D"/>
    <w:rsid w:val="00FC0826"/>
    <w:rsid w:val="00FC0DF0"/>
    <w:rsid w:val="00FC1277"/>
    <w:rsid w:val="00FC1668"/>
    <w:rsid w:val="00FC1B19"/>
    <w:rsid w:val="00FC1B4B"/>
    <w:rsid w:val="00FC2473"/>
    <w:rsid w:val="00FC2EB2"/>
    <w:rsid w:val="00FC3278"/>
    <w:rsid w:val="00FC335E"/>
    <w:rsid w:val="00FC3606"/>
    <w:rsid w:val="00FC3C20"/>
    <w:rsid w:val="00FC3FE4"/>
    <w:rsid w:val="00FC4220"/>
    <w:rsid w:val="00FC540D"/>
    <w:rsid w:val="00FC5ECD"/>
    <w:rsid w:val="00FC6B62"/>
    <w:rsid w:val="00FC6EE5"/>
    <w:rsid w:val="00FC7645"/>
    <w:rsid w:val="00FC7767"/>
    <w:rsid w:val="00FC7F40"/>
    <w:rsid w:val="00FD065B"/>
    <w:rsid w:val="00FD0677"/>
    <w:rsid w:val="00FD07AD"/>
    <w:rsid w:val="00FD26B1"/>
    <w:rsid w:val="00FD2783"/>
    <w:rsid w:val="00FD27D1"/>
    <w:rsid w:val="00FD2C62"/>
    <w:rsid w:val="00FD2F6C"/>
    <w:rsid w:val="00FD3301"/>
    <w:rsid w:val="00FD398E"/>
    <w:rsid w:val="00FD3B88"/>
    <w:rsid w:val="00FD3CB1"/>
    <w:rsid w:val="00FD406C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30C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F0280"/>
    <w:rsid w:val="00FF0966"/>
    <w:rsid w:val="00FF0AC1"/>
    <w:rsid w:val="00FF0B32"/>
    <w:rsid w:val="00FF11C4"/>
    <w:rsid w:val="00FF1B50"/>
    <w:rsid w:val="00FF2256"/>
    <w:rsid w:val="00FF2825"/>
    <w:rsid w:val="00FF2871"/>
    <w:rsid w:val="00FF2941"/>
    <w:rsid w:val="00FF29F7"/>
    <w:rsid w:val="00FF2BBC"/>
    <w:rsid w:val="00FF2E43"/>
    <w:rsid w:val="00FF2EA9"/>
    <w:rsid w:val="00FF3044"/>
    <w:rsid w:val="00FF3CB2"/>
    <w:rsid w:val="00FF41E6"/>
    <w:rsid w:val="00FF4388"/>
    <w:rsid w:val="00FF4FD2"/>
    <w:rsid w:val="00FF5512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o:colormru v:ext="edit" colors="#963,#969696,#77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ljana.tesic@rzs.rs.b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ljana.glisic@rzs.rs.ba" TargetMode="Externa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mailto:mirjana.bandur@rzs.rs.ba" TargetMode="Externa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jasminka.milic@rzs.rs.ba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glisicbi.RZS\Desktop\Plate\2012\Za%20Vladana%20GRAFI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jan2012\zaGraf%20jan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252545559464644E-2"/>
          <c:y val="0.15095125821136826"/>
          <c:w val="0.65206660337670563"/>
          <c:h val="0.58200315594991658"/>
        </c:manualLayout>
      </c:layout>
      <c:lineChart>
        <c:grouping val="standard"/>
        <c:varyColors val="0"/>
        <c:ser>
          <c:idx val="0"/>
          <c:order val="0"/>
          <c:tx>
            <c:strRef>
              <c:f>Sheet3!$A$2</c:f>
              <c:strCache>
                <c:ptCount val="1"/>
                <c:pt idx="0">
                  <c:v>Просјечна плата запослених</c:v>
                </c:pt>
              </c:strCache>
            </c:strRef>
          </c:tx>
          <c:marker>
            <c:symbol val="none"/>
          </c:marker>
          <c:cat>
            <c:strRef>
              <c:f>Sheet3!$B$1:$N$1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Sheet3!$B$2:$N$2</c:f>
              <c:numCache>
                <c:formatCode>General</c:formatCode>
                <c:ptCount val="13"/>
                <c:pt idx="0">
                  <c:v>798</c:v>
                </c:pt>
                <c:pt idx="1">
                  <c:v>804</c:v>
                </c:pt>
                <c:pt idx="2">
                  <c:v>807</c:v>
                </c:pt>
                <c:pt idx="3">
                  <c:v>803</c:v>
                </c:pt>
                <c:pt idx="4">
                  <c:v>816</c:v>
                </c:pt>
                <c:pt idx="5">
                  <c:v>817</c:v>
                </c:pt>
                <c:pt idx="6">
                  <c:v>811</c:v>
                </c:pt>
                <c:pt idx="7">
                  <c:v>813</c:v>
                </c:pt>
                <c:pt idx="8">
                  <c:v>807</c:v>
                </c:pt>
                <c:pt idx="9">
                  <c:v>802</c:v>
                </c:pt>
                <c:pt idx="10">
                  <c:v>813</c:v>
                </c:pt>
                <c:pt idx="11">
                  <c:v>815</c:v>
                </c:pt>
                <c:pt idx="12">
                  <c:v>819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508096"/>
        <c:axId val="123982336"/>
      </c:lineChart>
      <c:catAx>
        <c:axId val="125508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23982336"/>
        <c:crosses val="autoZero"/>
        <c:auto val="0"/>
        <c:lblAlgn val="ctr"/>
        <c:lblOffset val="100"/>
        <c:noMultiLvlLbl val="0"/>
      </c:catAx>
      <c:valAx>
        <c:axId val="123982336"/>
        <c:scaling>
          <c:orientation val="minMax"/>
          <c:max val="850"/>
          <c:min val="6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508096"/>
        <c:crosses val="autoZero"/>
        <c:crossBetween val="between"/>
        <c:majorUnit val="40"/>
      </c:valAx>
    </c:plotArea>
    <c:legend>
      <c:legendPos val="r"/>
      <c:layout>
        <c:manualLayout>
          <c:xMode val="edge"/>
          <c:yMode val="edge"/>
          <c:x val="0.72958170389414101"/>
          <c:y val="0.43521469181911204"/>
          <c:w val="0.26771924134883884"/>
          <c:h val="0.1215139044175369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32174103237096"/>
          <c:y val="5.1400554097404488E-2"/>
          <c:w val="0.6534004811898516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zaOkt2011!$A$2</c:f>
              <c:strCache>
                <c:ptCount val="1"/>
                <c:pt idx="0">
                  <c:v>увоз                          </c:v>
                </c:pt>
              </c:strCache>
            </c:strRef>
          </c:tx>
          <c:marker>
            <c:symbol val="none"/>
          </c:marker>
          <c:cat>
            <c:strRef>
              <c:f>zaOkt2011!$B$1:$N$1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zaOkt2011!$B$2:$N$2</c:f>
              <c:numCache>
                <c:formatCode>General</c:formatCode>
                <c:ptCount val="13"/>
                <c:pt idx="0">
                  <c:v>282730</c:v>
                </c:pt>
                <c:pt idx="1">
                  <c:v>318375</c:v>
                </c:pt>
                <c:pt idx="2">
                  <c:v>370953</c:v>
                </c:pt>
                <c:pt idx="3">
                  <c:v>344250</c:v>
                </c:pt>
                <c:pt idx="4">
                  <c:v>344720</c:v>
                </c:pt>
                <c:pt idx="5">
                  <c:v>467781</c:v>
                </c:pt>
                <c:pt idx="6">
                  <c:v>408777</c:v>
                </c:pt>
                <c:pt idx="7">
                  <c:v>375448</c:v>
                </c:pt>
                <c:pt idx="8">
                  <c:v>423860</c:v>
                </c:pt>
                <c:pt idx="9">
                  <c:v>396712</c:v>
                </c:pt>
                <c:pt idx="10">
                  <c:v>393737</c:v>
                </c:pt>
                <c:pt idx="11">
                  <c:v>456851</c:v>
                </c:pt>
                <c:pt idx="12">
                  <c:v>290622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zaOkt2011!$A$3</c:f>
              <c:strCache>
                <c:ptCount val="1"/>
                <c:pt idx="0">
                  <c:v>извоз            </c:v>
                </c:pt>
              </c:strCache>
            </c:strRef>
          </c:tx>
          <c:marker>
            <c:symbol val="none"/>
          </c:marker>
          <c:cat>
            <c:strRef>
              <c:f>zaOkt2011!$B$1:$N$1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zaOkt2011!$B$3:$N$3</c:f>
              <c:numCache>
                <c:formatCode>General</c:formatCode>
                <c:ptCount val="13"/>
                <c:pt idx="0">
                  <c:v>175791</c:v>
                </c:pt>
                <c:pt idx="1">
                  <c:v>191390</c:v>
                </c:pt>
                <c:pt idx="2">
                  <c:v>212435</c:v>
                </c:pt>
                <c:pt idx="3">
                  <c:v>213851</c:v>
                </c:pt>
                <c:pt idx="4">
                  <c:v>207617</c:v>
                </c:pt>
                <c:pt idx="5">
                  <c:v>228912</c:v>
                </c:pt>
                <c:pt idx="6">
                  <c:v>214293</c:v>
                </c:pt>
                <c:pt idx="7">
                  <c:v>218373</c:v>
                </c:pt>
                <c:pt idx="8">
                  <c:v>248961</c:v>
                </c:pt>
                <c:pt idx="9">
                  <c:v>220859</c:v>
                </c:pt>
                <c:pt idx="10">
                  <c:v>225703</c:v>
                </c:pt>
                <c:pt idx="11">
                  <c:v>203743</c:v>
                </c:pt>
                <c:pt idx="12">
                  <c:v>158362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508608"/>
        <c:axId val="123984064"/>
      </c:lineChart>
      <c:catAx>
        <c:axId val="1255086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23984064"/>
        <c:crosses val="autoZero"/>
        <c:auto val="1"/>
        <c:lblAlgn val="ctr"/>
        <c:lblOffset val="100"/>
        <c:noMultiLvlLbl val="0"/>
      </c:catAx>
      <c:valAx>
        <c:axId val="123984064"/>
        <c:scaling>
          <c:orientation val="minMax"/>
        </c:scaling>
        <c:delete val="0"/>
        <c:axPos val="l"/>
        <c:majorGridlines/>
        <c:numFmt formatCode="#\ ##0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25508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72222222222212"/>
          <c:y val="0.41628280839895226"/>
          <c:w val="0.17661111111111141"/>
          <c:h val="0.16743438320210077"/>
        </c:manualLayout>
      </c:layout>
      <c:overlay val="0"/>
      <c:txPr>
        <a:bodyPr/>
        <a:lstStyle/>
        <a:p>
          <a:pPr>
            <a:defRPr sz="9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0.22083</cdr:x>
      <cdr:y>0.95593</cdr:y>
    </cdr:from>
    <cdr:to>
      <cdr:x>0.42083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9650" y="2686049"/>
          <a:ext cx="914400" cy="123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3C98-96E8-4168-928F-6022781E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1439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10545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9</cp:revision>
  <cp:lastPrinted>2012-02-22T08:04:00Z</cp:lastPrinted>
  <dcterms:created xsi:type="dcterms:W3CDTF">2012-01-20T15:46:00Z</dcterms:created>
  <dcterms:modified xsi:type="dcterms:W3CDTF">2012-02-22T10:50:00Z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